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 xml:space="preserve">CONTRATO ADMINISTRATIVO Nº. </w:t>
      </w:r>
      <w:r>
        <w:rPr>
          <w:rFonts w:ascii="Arial" w:hAnsi="Arial" w:cs="Arial"/>
          <w:b/>
          <w:sz w:val="24"/>
        </w:rPr>
        <w:t>9</w:t>
      </w:r>
      <w:r w:rsidRPr="003E0784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2016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CONTRATO CELEBRADO ENTRE O MUNICIPIO DE GUATAMBU E A EMPRESA IMPACTO SISTEMAS DE INFORMAÇÃO LTDA, TENDO POR OBJETO O CONTROLE DAS ATUVIDADES E SERVIÇOS DAS SECRETARIAS MUNICIPAIS DE AGRICUTURA E MEIO AMBIENTE E SECRETARIA MUNICIPAL DE TRANSPORTES, OBRAS E SERVIÇOS URBANOS, INTEGRADAS AO DEPARTAMENTO TRIBUTARIO MUNIIPAL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sz w:val="24"/>
        </w:rPr>
      </w:pP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b/>
          <w:sz w:val="24"/>
        </w:rPr>
        <w:t>O MUNICÍPIO DE GUATAMBU</w:t>
      </w:r>
      <w:r w:rsidRPr="003E0784">
        <w:rPr>
          <w:rFonts w:ascii="Arial" w:hAnsi="Arial" w:cs="Arial"/>
          <w:sz w:val="24"/>
        </w:rPr>
        <w:t xml:space="preserve">, pessoa jurídica de direito público, com sede na Rua Manoel Rolim de Moura, 825, Centro, Município de Guatambu, Estado de Santa Catarina, inscrito no CNPJ sob n. 95.990.206/0001-12, representado por seu Prefeito Municipal, senhor </w:t>
      </w:r>
      <w:r>
        <w:rPr>
          <w:rFonts w:ascii="Arial" w:hAnsi="Arial" w:cs="Arial"/>
          <w:sz w:val="24"/>
        </w:rPr>
        <w:t>PEDRO BORSOI</w:t>
      </w:r>
      <w:r w:rsidRPr="003E0784">
        <w:rPr>
          <w:rFonts w:ascii="Arial" w:hAnsi="Arial" w:cs="Arial"/>
          <w:sz w:val="24"/>
        </w:rPr>
        <w:t xml:space="preserve">, doravante denominado simplesmente de </w:t>
      </w:r>
      <w:r w:rsidRPr="003E0784">
        <w:rPr>
          <w:rFonts w:ascii="Arial" w:hAnsi="Arial" w:cs="Arial"/>
          <w:b/>
          <w:sz w:val="24"/>
        </w:rPr>
        <w:t>CONTRATANTE</w:t>
      </w:r>
      <w:r w:rsidRPr="003E0784">
        <w:rPr>
          <w:rFonts w:ascii="Arial" w:hAnsi="Arial" w:cs="Arial"/>
          <w:sz w:val="24"/>
        </w:rPr>
        <w:t xml:space="preserve"> e do outro lado a Empresa </w:t>
      </w:r>
      <w:r>
        <w:rPr>
          <w:rFonts w:ascii="Arial" w:hAnsi="Arial" w:cs="Arial"/>
          <w:sz w:val="24"/>
        </w:rPr>
        <w:t>IMPACTO SISTEMAS DE INFORMAÇÃO LTDA</w:t>
      </w:r>
      <w:r w:rsidRPr="003E0784">
        <w:rPr>
          <w:rFonts w:ascii="Arial" w:hAnsi="Arial" w:cs="Arial"/>
          <w:sz w:val="24"/>
        </w:rPr>
        <w:t xml:space="preserve">, pessoa jurídica de direito privado, inscrita no CPNJ sob n.º </w:t>
      </w:r>
      <w:r>
        <w:rPr>
          <w:rFonts w:ascii="Arial" w:hAnsi="Arial" w:cs="Arial"/>
          <w:sz w:val="24"/>
        </w:rPr>
        <w:t>08.546.421/0001-24, estabelecida na Rua Carolina</w:t>
      </w:r>
      <w:r w:rsidRPr="003E0784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BOM JESUS DO OESTE</w:t>
      </w:r>
      <w:r w:rsidRPr="003E0784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SC</w:t>
      </w:r>
      <w:r w:rsidRPr="003E07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representada pelo seu sócio proprietário </w:t>
      </w:r>
      <w:r w:rsidRPr="00F062A1">
        <w:rPr>
          <w:rFonts w:ascii="Arial" w:hAnsi="Arial" w:cs="Arial"/>
          <w:b/>
          <w:sz w:val="24"/>
        </w:rPr>
        <w:t xml:space="preserve">Daniel </w:t>
      </w:r>
      <w:proofErr w:type="spellStart"/>
      <w:r w:rsidRPr="00F062A1">
        <w:rPr>
          <w:rFonts w:ascii="Arial" w:hAnsi="Arial" w:cs="Arial"/>
          <w:b/>
          <w:sz w:val="24"/>
        </w:rPr>
        <w:t>Pozzer</w:t>
      </w:r>
      <w:proofErr w:type="spellEnd"/>
      <w:r>
        <w:rPr>
          <w:rFonts w:ascii="Arial" w:hAnsi="Arial" w:cs="Arial"/>
          <w:sz w:val="24"/>
        </w:rPr>
        <w:t xml:space="preserve">, brasileiro, solteiro, inscrito no CPF/MF 049.647.839-79, de agora em diante, firmam o presente </w:t>
      </w:r>
      <w:r w:rsidRPr="00F062A1">
        <w:rPr>
          <w:rFonts w:ascii="Arial" w:hAnsi="Arial" w:cs="Arial"/>
          <w:b/>
          <w:sz w:val="24"/>
        </w:rPr>
        <w:t>CONTRATO DE</w:t>
      </w:r>
      <w:r>
        <w:rPr>
          <w:rFonts w:ascii="Arial" w:hAnsi="Arial" w:cs="Arial"/>
          <w:sz w:val="24"/>
        </w:rPr>
        <w:t xml:space="preserve"> </w:t>
      </w:r>
      <w:r w:rsidRPr="00F062A1">
        <w:rPr>
          <w:rFonts w:ascii="Arial" w:hAnsi="Arial" w:cs="Arial"/>
          <w:b/>
          <w:sz w:val="24"/>
        </w:rPr>
        <w:t>LICENÇA DE USO E PRESTAÇÃO DE SERVIÇOS DE SOFTWARE</w:t>
      </w:r>
      <w:r>
        <w:rPr>
          <w:rFonts w:ascii="Arial" w:hAnsi="Arial" w:cs="Arial"/>
          <w:sz w:val="24"/>
        </w:rPr>
        <w:t>, que se regerá pelas clausulas e condições seguintes:</w:t>
      </w: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sz w:val="24"/>
        </w:rPr>
      </w:pP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PRIMEIRA - DO OBJETO</w:t>
      </w:r>
    </w:p>
    <w:p w:rsidR="00CF7A8C" w:rsidRPr="003E0784" w:rsidRDefault="00CF7A8C" w:rsidP="00F062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</w:rPr>
      </w:pP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presente instrumento tem como objeto a licença de uso de Software de Controle das Atividades e Serviços das Secretarias Municipais de Agricultura e Meio Ambiente e </w:t>
      </w:r>
      <w:r w:rsidR="00CF7A8C">
        <w:rPr>
          <w:rFonts w:ascii="Arial" w:hAnsi="Arial" w:cs="Arial"/>
          <w:sz w:val="24"/>
        </w:rPr>
        <w:t>Secretaria</w:t>
      </w:r>
      <w:r>
        <w:rPr>
          <w:rFonts w:ascii="Arial" w:hAnsi="Arial" w:cs="Arial"/>
          <w:sz w:val="24"/>
        </w:rPr>
        <w:t xml:space="preserve"> Municipal de Transportes, Obras e Serviços Urbanos, integradas ao Departamento </w:t>
      </w:r>
      <w:r w:rsidR="00CF7A8C">
        <w:rPr>
          <w:rFonts w:ascii="Arial" w:hAnsi="Arial" w:cs="Arial"/>
          <w:sz w:val="24"/>
        </w:rPr>
        <w:t xml:space="preserve">Tributário Municipal denominado </w:t>
      </w:r>
      <w:proofErr w:type="spellStart"/>
      <w:r w:rsidR="00CF7A8C">
        <w:rPr>
          <w:rFonts w:ascii="Arial" w:hAnsi="Arial" w:cs="Arial"/>
          <w:sz w:val="24"/>
        </w:rPr>
        <w:t>Sicas</w:t>
      </w:r>
      <w:proofErr w:type="spellEnd"/>
      <w:r w:rsidR="00CF7A8C">
        <w:rPr>
          <w:rFonts w:ascii="Arial" w:hAnsi="Arial" w:cs="Arial"/>
          <w:sz w:val="24"/>
        </w:rPr>
        <w:t xml:space="preserve"> Rural, bem como a prestação de serviço de assistência técnica do referido Software pela CONTRATADA À CONTRATANTE.</w:t>
      </w:r>
    </w:p>
    <w:p w:rsidR="00CF7A8C" w:rsidRPr="003E0784" w:rsidRDefault="00CF7A8C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  <w:r w:rsidRPr="003E0784">
        <w:rPr>
          <w:rFonts w:ascii="Arial" w:hAnsi="Arial" w:cs="Arial"/>
          <w:b/>
          <w:sz w:val="24"/>
        </w:rPr>
        <w:t>CLÁUSULA SEGUNDA - DA DOCUMENTAÇÃO CONTRATUAL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  <w:r w:rsidR="00CF7A8C">
        <w:rPr>
          <w:rFonts w:ascii="Arial" w:hAnsi="Arial" w:cs="Arial"/>
          <w:sz w:val="24"/>
        </w:rPr>
        <w:t>A prestação de serviços de software compreendera as seguintes atividades:</w:t>
      </w:r>
    </w:p>
    <w:p w:rsidR="00CF7A8C" w:rsidRDefault="00CF7A8C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CF7A8C" w:rsidRDefault="00CF7A8C" w:rsidP="00CF7A8C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Desenvolvimento e atualização do software, mantendo-os em condições de uso de maneira que atenda as necessidades do CONTRATANTE, especialmente as de natureza legal;</w:t>
      </w:r>
    </w:p>
    <w:p w:rsidR="00CF7A8C" w:rsidRDefault="00CF7A8C" w:rsidP="00CF7A8C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Assistência técnica mensal necessária à utilização do software, incluindo-se neste, a instalação, suporte e orientações, bem como o fornecimento das futuras versões de atualização do software, que serão disponibilizados no mercado </w:t>
      </w:r>
      <w:r w:rsidR="007638CB">
        <w:rPr>
          <w:rFonts w:ascii="Arial" w:hAnsi="Arial" w:cs="Arial"/>
          <w:sz w:val="24"/>
        </w:rPr>
        <w:t>aos demais clientes</w:t>
      </w:r>
      <w:r>
        <w:rPr>
          <w:rFonts w:ascii="Arial" w:hAnsi="Arial" w:cs="Arial"/>
          <w:sz w:val="24"/>
        </w:rPr>
        <w:t>, isento de pagamento de qualquer taxa de atualização;</w:t>
      </w:r>
    </w:p>
    <w:p w:rsidR="00CF7A8C" w:rsidRPr="00CF7A8C" w:rsidRDefault="00CF7A8C" w:rsidP="00CF7A8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Parágrafo Primeiro: O suporte e as orientações serão realizados pela </w:t>
      </w:r>
      <w:r w:rsidRPr="00CF7A8C">
        <w:rPr>
          <w:rFonts w:ascii="Arial" w:hAnsi="Arial" w:cs="Arial"/>
          <w:b/>
          <w:sz w:val="24"/>
        </w:rPr>
        <w:t>CONTRATADA</w:t>
      </w:r>
      <w:r>
        <w:rPr>
          <w:rFonts w:ascii="Arial" w:hAnsi="Arial" w:cs="Arial"/>
          <w:sz w:val="24"/>
        </w:rPr>
        <w:t xml:space="preserve"> conforme a necessidade do </w:t>
      </w:r>
      <w:r w:rsidRPr="00CF7A8C">
        <w:rPr>
          <w:rFonts w:ascii="Arial" w:hAnsi="Arial" w:cs="Arial"/>
          <w:b/>
          <w:sz w:val="24"/>
        </w:rPr>
        <w:t>CONTRATANTE</w:t>
      </w:r>
      <w:r>
        <w:rPr>
          <w:rFonts w:ascii="Arial" w:hAnsi="Arial" w:cs="Arial"/>
          <w:sz w:val="24"/>
        </w:rPr>
        <w:t xml:space="preserve"> por telefone, internet, pessoalmente, escrito, via acesso remoto, sendo que neste caso, ou qualquer outro</w:t>
      </w:r>
      <w:r w:rsidR="007638CB">
        <w:rPr>
          <w:rFonts w:ascii="Arial" w:hAnsi="Arial" w:cs="Arial"/>
          <w:sz w:val="24"/>
        </w:rPr>
        <w:t xml:space="preserve"> meio, na sede do </w:t>
      </w:r>
      <w:r w:rsidR="007638CB" w:rsidRPr="007638CB">
        <w:rPr>
          <w:rFonts w:ascii="Arial" w:hAnsi="Arial" w:cs="Arial"/>
          <w:b/>
          <w:sz w:val="24"/>
        </w:rPr>
        <w:t>CONTRATANTE</w:t>
      </w:r>
      <w:r w:rsidR="007638CB">
        <w:rPr>
          <w:rFonts w:ascii="Arial" w:hAnsi="Arial" w:cs="Arial"/>
          <w:sz w:val="24"/>
        </w:rPr>
        <w:t xml:space="preserve"> ou da </w:t>
      </w:r>
      <w:r w:rsidR="007638CB" w:rsidRPr="007638CB">
        <w:rPr>
          <w:rFonts w:ascii="Arial" w:hAnsi="Arial" w:cs="Arial"/>
          <w:b/>
          <w:sz w:val="24"/>
        </w:rPr>
        <w:t>CONTRATADA,</w:t>
      </w:r>
      <w:r w:rsidR="007638CB">
        <w:rPr>
          <w:rFonts w:ascii="Arial" w:hAnsi="Arial" w:cs="Arial"/>
          <w:sz w:val="24"/>
        </w:rPr>
        <w:t xml:space="preserve"> conforme avaliação e definição pelas partes.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 xml:space="preserve">CLÁUSULA TERCEIRA </w:t>
      </w:r>
      <w:r w:rsidR="007638CB">
        <w:rPr>
          <w:rFonts w:ascii="Arial" w:hAnsi="Arial" w:cs="Arial"/>
          <w:b/>
          <w:sz w:val="24"/>
        </w:rPr>
        <w:t>–</w:t>
      </w:r>
      <w:r w:rsidRPr="003E0784">
        <w:rPr>
          <w:rFonts w:ascii="Arial" w:hAnsi="Arial" w:cs="Arial"/>
          <w:b/>
          <w:sz w:val="24"/>
        </w:rPr>
        <w:t xml:space="preserve"> </w:t>
      </w:r>
      <w:r w:rsidR="007638CB">
        <w:rPr>
          <w:rFonts w:ascii="Arial" w:hAnsi="Arial" w:cs="Arial"/>
          <w:b/>
          <w:sz w:val="24"/>
        </w:rPr>
        <w:t>DO VALOR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3 – O objeto do presente contrato será realizado sob a Forma/Regime: Direta.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QUARTA - DO PREÇO E CONDIÇÕES DE PAGAMENTO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</w:rPr>
        <w:t>4.1 -</w:t>
      </w:r>
      <w:r w:rsidRPr="003E0784">
        <w:rPr>
          <w:rFonts w:ascii="Arial" w:hAnsi="Arial" w:cs="Arial"/>
          <w:sz w:val="24"/>
        </w:rPr>
        <w:t xml:space="preserve"> A </w:t>
      </w:r>
      <w:r w:rsidRPr="003E0784">
        <w:rPr>
          <w:rFonts w:ascii="Arial" w:hAnsi="Arial" w:cs="Arial"/>
          <w:b/>
          <w:sz w:val="24"/>
        </w:rPr>
        <w:t>CONTRATANTE</w:t>
      </w:r>
      <w:r w:rsidRPr="003E0784">
        <w:rPr>
          <w:rFonts w:ascii="Arial" w:hAnsi="Arial" w:cs="Arial"/>
          <w:sz w:val="24"/>
        </w:rPr>
        <w:t xml:space="preserve"> pagará a </w:t>
      </w:r>
      <w:r w:rsidRPr="003E0784">
        <w:rPr>
          <w:rFonts w:ascii="Arial" w:hAnsi="Arial" w:cs="Arial"/>
          <w:b/>
          <w:sz w:val="24"/>
        </w:rPr>
        <w:t>CONTRATADA</w:t>
      </w:r>
      <w:r w:rsidR="00AD6794">
        <w:rPr>
          <w:rFonts w:ascii="Arial" w:hAnsi="Arial" w:cs="Arial"/>
          <w:sz w:val="24"/>
        </w:rPr>
        <w:t xml:space="preserve">, pela aquisição </w:t>
      </w:r>
      <w:r w:rsidRPr="003E0784">
        <w:rPr>
          <w:rFonts w:ascii="Arial" w:hAnsi="Arial" w:cs="Arial"/>
          <w:sz w:val="24"/>
        </w:rPr>
        <w:t xml:space="preserve">deste Contrato, o preço proposto que é de </w:t>
      </w:r>
      <w:r w:rsidRPr="003E0784">
        <w:rPr>
          <w:rFonts w:ascii="Arial" w:hAnsi="Arial" w:cs="Arial"/>
          <w:b/>
          <w:sz w:val="24"/>
        </w:rPr>
        <w:t xml:space="preserve">R$ </w:t>
      </w:r>
      <w:r w:rsidR="007638CB" w:rsidRPr="00AD6794">
        <w:rPr>
          <w:rFonts w:ascii="Arial" w:hAnsi="Arial" w:cs="Arial"/>
          <w:b/>
          <w:sz w:val="24"/>
        </w:rPr>
        <w:t xml:space="preserve">420,00 </w:t>
      </w:r>
      <w:r w:rsidRPr="003E0784">
        <w:rPr>
          <w:rFonts w:ascii="Arial" w:hAnsi="Arial" w:cs="Arial"/>
          <w:b/>
          <w:sz w:val="24"/>
        </w:rPr>
        <w:t>(</w:t>
      </w:r>
      <w:r w:rsidR="007638CB" w:rsidRPr="00AD6794">
        <w:rPr>
          <w:rFonts w:ascii="Arial" w:hAnsi="Arial" w:cs="Arial"/>
          <w:b/>
          <w:sz w:val="24"/>
        </w:rPr>
        <w:t>quatrocentos e vinte reais</w:t>
      </w:r>
      <w:r w:rsidR="00AD6794" w:rsidRPr="00AD6794">
        <w:rPr>
          <w:rFonts w:ascii="Arial" w:hAnsi="Arial" w:cs="Arial"/>
          <w:b/>
          <w:sz w:val="24"/>
        </w:rPr>
        <w:t>), totalizando o valor de R$ 5.040,00 ( cinco mil e quarenta reais)</w:t>
      </w:r>
      <w:r w:rsidR="00AD6794">
        <w:rPr>
          <w:rFonts w:ascii="Arial" w:hAnsi="Arial" w:cs="Arial"/>
          <w:b/>
          <w:sz w:val="24"/>
        </w:rPr>
        <w:t>;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4.2 - Fica expressamente estabelecido que os preços constantes na proposta da </w:t>
      </w:r>
      <w:r w:rsidRPr="003E0784">
        <w:rPr>
          <w:rFonts w:ascii="Arial" w:hAnsi="Arial" w:cs="Arial"/>
          <w:b/>
          <w:sz w:val="24"/>
        </w:rPr>
        <w:t>CONTRATADA</w:t>
      </w:r>
      <w:r w:rsidRPr="003E0784">
        <w:rPr>
          <w:rFonts w:ascii="Arial" w:hAnsi="Arial" w:cs="Arial"/>
          <w:sz w:val="24"/>
        </w:rPr>
        <w:t xml:space="preserve"> incluem todos os custos diretos e indiretos requeridos para a execução do objeto contratado, constituindo-se na única remuneração devida.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</w:rPr>
        <w:t xml:space="preserve">4.3 - </w:t>
      </w:r>
      <w:r w:rsidRPr="003E0784">
        <w:rPr>
          <w:rFonts w:ascii="Arial" w:hAnsi="Arial" w:cs="Arial"/>
          <w:sz w:val="24"/>
        </w:rPr>
        <w:t>O pagamento será efetivado mediante a entrega do objeto de acordo com as solicitações de compra emitidas e devidamente assinadas pelo responsável no município, apresentação de Nota Fiscal devidamente recebida e aceita pela Prefeitura Municipal de Guatambu.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QUINTA - DO REAJUSTAMENTO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5 - O custo apresentado caracterizando o preço unitário e global para os serviços contratados, não sofrerão reajustes de espécie alguma.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SEXTA - DOS PRAZOS DE EXECUÇÃO E VIGÊNCIA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6.1 - O prazo de vigência do presente instrumento inicia-se no dia de sua assinatura até o dia </w:t>
      </w:r>
      <w:r>
        <w:rPr>
          <w:rFonts w:ascii="Arial" w:hAnsi="Arial" w:cs="Arial"/>
          <w:sz w:val="24"/>
        </w:rPr>
        <w:t>31/12/16</w:t>
      </w:r>
      <w:r w:rsidRPr="003E0784">
        <w:rPr>
          <w:rFonts w:ascii="Arial" w:hAnsi="Arial" w:cs="Arial"/>
          <w:sz w:val="24"/>
        </w:rPr>
        <w:t>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keepNext/>
        <w:spacing w:after="0" w:line="240" w:lineRule="auto"/>
        <w:outlineLvl w:val="0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SÉTIMA - DA DOTAÇÃO ORÇAMENTÁRIA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>As despesas decorrentes deste Contrato correrão por conta do orçamento vigente.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Default="00F062A1" w:rsidP="00F062A1">
      <w:pPr>
        <w:keepNext/>
        <w:spacing w:after="0" w:line="240" w:lineRule="auto"/>
        <w:outlineLvl w:val="0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>CLÁUSULA OITAVA - DA RESCISÃO</w:t>
      </w:r>
    </w:p>
    <w:p w:rsidR="007638CB" w:rsidRDefault="007638CB" w:rsidP="00F062A1">
      <w:pPr>
        <w:keepNext/>
        <w:spacing w:after="0" w:line="240" w:lineRule="auto"/>
        <w:outlineLvl w:val="0"/>
        <w:rPr>
          <w:rFonts w:ascii="Arial" w:hAnsi="Arial" w:cs="Arial"/>
          <w:b/>
          <w:sz w:val="24"/>
        </w:rPr>
      </w:pPr>
    </w:p>
    <w:p w:rsidR="007638CB" w:rsidRDefault="007638CB" w:rsidP="00AD6794">
      <w:pPr>
        <w:keepNext/>
        <w:spacing w:after="0" w:line="240" w:lineRule="auto"/>
        <w:ind w:firstLine="708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– </w:t>
      </w:r>
      <w:r w:rsidRPr="00AD6794">
        <w:rPr>
          <w:rFonts w:ascii="Arial" w:hAnsi="Arial" w:cs="Arial"/>
          <w:sz w:val="24"/>
        </w:rPr>
        <w:t xml:space="preserve">O presente contrato </w:t>
      </w:r>
      <w:r w:rsidR="00AD6794" w:rsidRPr="00AD6794">
        <w:rPr>
          <w:rFonts w:ascii="Arial" w:hAnsi="Arial" w:cs="Arial"/>
          <w:sz w:val="24"/>
        </w:rPr>
        <w:t>considerar-se-á</w:t>
      </w:r>
      <w:r w:rsidRPr="00AD6794">
        <w:rPr>
          <w:rFonts w:ascii="Arial" w:hAnsi="Arial" w:cs="Arial"/>
          <w:sz w:val="24"/>
        </w:rPr>
        <w:t xml:space="preserve"> rescindido, de pleno direito, pelo </w:t>
      </w:r>
      <w:r w:rsidR="00AD6794">
        <w:rPr>
          <w:rFonts w:ascii="Arial" w:hAnsi="Arial" w:cs="Arial"/>
          <w:sz w:val="24"/>
        </w:rPr>
        <w:t xml:space="preserve"> descumprimento de quaisquer de suas clausulas, independente de notificação judicial ou extrajudicial, respondendo a parte que ensejou a rescisão pelas conseqüências do inadimplemento, conforme a legislação vigente;</w:t>
      </w:r>
    </w:p>
    <w:p w:rsidR="00AD6794" w:rsidRDefault="00AD6794" w:rsidP="00AD6794">
      <w:pPr>
        <w:keepNext/>
        <w:spacing w:after="0" w:line="240" w:lineRule="auto"/>
        <w:ind w:firstLine="708"/>
        <w:outlineLvl w:val="0"/>
        <w:rPr>
          <w:rFonts w:ascii="Arial" w:hAnsi="Arial" w:cs="Arial"/>
          <w:sz w:val="24"/>
        </w:rPr>
      </w:pPr>
    </w:p>
    <w:p w:rsidR="00AD6794" w:rsidRPr="00AD6794" w:rsidRDefault="00AD6794" w:rsidP="00AD6794">
      <w:pPr>
        <w:keepNext/>
        <w:spacing w:after="0" w:line="240" w:lineRule="auto"/>
        <w:ind w:firstLine="708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– O presente contrato poderá ser rescindido por acordo entre as partes;</w:t>
      </w:r>
    </w:p>
    <w:p w:rsidR="007638CB" w:rsidRPr="003E0784" w:rsidRDefault="007638CB" w:rsidP="00F062A1">
      <w:pPr>
        <w:keepNext/>
        <w:spacing w:after="0" w:line="240" w:lineRule="auto"/>
        <w:outlineLvl w:val="0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3E0784">
        <w:rPr>
          <w:rFonts w:ascii="Arial" w:hAnsi="Arial" w:cs="Arial"/>
          <w:b/>
          <w:sz w:val="24"/>
        </w:rPr>
        <w:t xml:space="preserve">CLÁUSULA </w:t>
      </w:r>
      <w:r w:rsidR="00AD6794">
        <w:rPr>
          <w:rFonts w:ascii="Arial" w:hAnsi="Arial" w:cs="Arial"/>
          <w:b/>
          <w:sz w:val="24"/>
        </w:rPr>
        <w:t>NONA</w:t>
      </w:r>
      <w:r w:rsidRPr="003E0784">
        <w:rPr>
          <w:rFonts w:ascii="Arial" w:hAnsi="Arial" w:cs="Arial"/>
          <w:b/>
          <w:sz w:val="24"/>
        </w:rPr>
        <w:t xml:space="preserve"> - DO FORO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>Para as questões decorrentes deste Contrato, fica eleito o Foro da Comarca de CHAPECÓ, para dirimência de quaisquer questões decorrentes deste Contrato, com renúncia expressa de qualquer outro, por mais privilegiado que seja.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>E, por assim estarem de acordo, assinam o presente termo os representantes das partes contratantes, juntamente com as testemunhas abaixo.</w:t>
      </w:r>
    </w:p>
    <w:p w:rsidR="00AD6794" w:rsidRPr="003E0784" w:rsidRDefault="00AD6794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 </w:t>
      </w:r>
    </w:p>
    <w:p w:rsidR="00F062A1" w:rsidRPr="003E0784" w:rsidRDefault="00F062A1" w:rsidP="00F06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 xml:space="preserve">Guatambu/SC, </w:t>
      </w:r>
      <w:r>
        <w:rPr>
          <w:rFonts w:ascii="Arial" w:hAnsi="Arial" w:cs="Arial"/>
          <w:sz w:val="24"/>
        </w:rPr>
        <w:t>04/01/16</w:t>
      </w:r>
    </w:p>
    <w:p w:rsidR="00F062A1" w:rsidRPr="003E0784" w:rsidRDefault="00F062A1" w:rsidP="00F062A1">
      <w:pPr>
        <w:tabs>
          <w:tab w:val="left" w:pos="284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3E0784">
        <w:rPr>
          <w:rFonts w:ascii="Arial" w:hAnsi="Arial" w:cs="Arial"/>
          <w:sz w:val="24"/>
        </w:rPr>
        <w:tab/>
      </w:r>
    </w:p>
    <w:p w:rsidR="00AD6794" w:rsidRPr="003E0784" w:rsidRDefault="00F062A1" w:rsidP="00AD6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3E0784">
        <w:rPr>
          <w:rFonts w:ascii="Arial" w:hAnsi="Arial" w:cs="Arial"/>
          <w:sz w:val="24"/>
        </w:rPr>
        <w:tab/>
        <w:t xml:space="preserve">                           </w:t>
      </w:r>
      <w:r w:rsidR="00AD6794">
        <w:rPr>
          <w:rFonts w:ascii="Arial" w:hAnsi="Arial" w:cs="Arial"/>
          <w:sz w:val="24"/>
        </w:rPr>
        <w:t xml:space="preserve">      </w:t>
      </w:r>
    </w:p>
    <w:p w:rsidR="00F062A1" w:rsidRPr="003E0784" w:rsidRDefault="00F062A1" w:rsidP="00F062A1">
      <w:pPr>
        <w:tabs>
          <w:tab w:val="left" w:pos="284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F062A1" w:rsidRPr="00AD6794" w:rsidRDefault="00AD6794" w:rsidP="00AD6794">
      <w:pPr>
        <w:spacing w:line="240" w:lineRule="auto"/>
        <w:rPr>
          <w:b/>
        </w:rPr>
      </w:pPr>
      <w:r w:rsidRPr="00AD6794">
        <w:rPr>
          <w:b/>
        </w:rPr>
        <w:t>PEDRO BORSOI</w:t>
      </w:r>
      <w:r w:rsidRPr="00AD6794">
        <w:rPr>
          <w:b/>
        </w:rPr>
        <w:tab/>
      </w:r>
      <w:r w:rsidRPr="00AD6794">
        <w:rPr>
          <w:b/>
        </w:rPr>
        <w:tab/>
      </w:r>
      <w:r w:rsidRPr="00AD6794">
        <w:rPr>
          <w:b/>
        </w:rPr>
        <w:tab/>
        <w:t>IMPACTO SISTEMAS DE INFORMAÇÃO LTDA</w:t>
      </w:r>
    </w:p>
    <w:p w:rsidR="00AD6794" w:rsidRPr="00AD6794" w:rsidRDefault="00AD6794" w:rsidP="00AD6794">
      <w:pPr>
        <w:spacing w:line="240" w:lineRule="auto"/>
        <w:rPr>
          <w:b/>
        </w:rPr>
      </w:pPr>
      <w:r w:rsidRPr="00AD6794">
        <w:rPr>
          <w:b/>
        </w:rPr>
        <w:t>PREFEITO</w:t>
      </w:r>
      <w:r w:rsidRPr="00AD6794">
        <w:rPr>
          <w:b/>
        </w:rPr>
        <w:tab/>
      </w:r>
      <w:r w:rsidRPr="00AD6794">
        <w:rPr>
          <w:b/>
        </w:rPr>
        <w:tab/>
      </w:r>
      <w:r w:rsidRPr="00AD6794">
        <w:rPr>
          <w:b/>
        </w:rPr>
        <w:tab/>
      </w:r>
      <w:r w:rsidRPr="00AD6794">
        <w:rPr>
          <w:b/>
        </w:rPr>
        <w:tab/>
        <w:t>CONTRATADA – DANIEL POZZER</w:t>
      </w:r>
    </w:p>
    <w:p w:rsidR="00AD6794" w:rsidRPr="00AD6794" w:rsidRDefault="00AD6794" w:rsidP="00AD6794">
      <w:pPr>
        <w:spacing w:line="240" w:lineRule="auto"/>
        <w:rPr>
          <w:b/>
        </w:rPr>
      </w:pPr>
    </w:p>
    <w:p w:rsidR="00AD6794" w:rsidRPr="00AD6794" w:rsidRDefault="00AD6794" w:rsidP="00AD6794">
      <w:pPr>
        <w:spacing w:line="240" w:lineRule="auto"/>
        <w:rPr>
          <w:b/>
        </w:rPr>
      </w:pPr>
    </w:p>
    <w:p w:rsidR="00AD6794" w:rsidRPr="00AD6794" w:rsidRDefault="00AD6794" w:rsidP="00AD6794">
      <w:pPr>
        <w:spacing w:line="240" w:lineRule="auto"/>
        <w:rPr>
          <w:b/>
        </w:rPr>
      </w:pPr>
      <w:r w:rsidRPr="00AD6794">
        <w:rPr>
          <w:b/>
        </w:rPr>
        <w:t>TESTEMUNHAS:</w:t>
      </w:r>
    </w:p>
    <w:p w:rsidR="00AD6794" w:rsidRPr="00AD6794" w:rsidRDefault="00AD6794" w:rsidP="00AD6794">
      <w:pPr>
        <w:spacing w:line="240" w:lineRule="auto"/>
        <w:rPr>
          <w:b/>
        </w:rPr>
      </w:pPr>
    </w:p>
    <w:p w:rsidR="00AD6794" w:rsidRPr="00AD6794" w:rsidRDefault="00AD6794" w:rsidP="00AD6794">
      <w:pPr>
        <w:spacing w:line="240" w:lineRule="auto"/>
        <w:rPr>
          <w:b/>
        </w:rPr>
      </w:pPr>
      <w:r w:rsidRPr="00AD6794">
        <w:rPr>
          <w:b/>
        </w:rPr>
        <w:t>MAYRA TROMBETTA FAVERO</w:t>
      </w:r>
      <w:r w:rsidRPr="00AD6794">
        <w:rPr>
          <w:b/>
        </w:rPr>
        <w:tab/>
        <w:t>ELOIR EUGENIO PAVAO</w:t>
      </w:r>
    </w:p>
    <w:p w:rsidR="00AD6794" w:rsidRPr="00AD6794" w:rsidRDefault="00AD6794" w:rsidP="00AD6794">
      <w:pPr>
        <w:spacing w:line="240" w:lineRule="auto"/>
        <w:rPr>
          <w:b/>
        </w:rPr>
      </w:pPr>
      <w:r>
        <w:rPr>
          <w:b/>
        </w:rPr>
        <w:t xml:space="preserve">CPF/MF </w:t>
      </w:r>
      <w:r w:rsidRPr="00AD6794">
        <w:rPr>
          <w:b/>
        </w:rPr>
        <w:t>692.445.109-87</w:t>
      </w:r>
      <w:r w:rsidRPr="00AD6794">
        <w:rPr>
          <w:b/>
        </w:rPr>
        <w:tab/>
      </w:r>
      <w:r w:rsidRPr="00AD6794">
        <w:rPr>
          <w:b/>
        </w:rPr>
        <w:tab/>
      </w:r>
      <w:r w:rsidRPr="00AD6794">
        <w:rPr>
          <w:b/>
        </w:rPr>
        <w:tab/>
      </w:r>
      <w:r>
        <w:rPr>
          <w:b/>
        </w:rPr>
        <w:t xml:space="preserve">CPF/MF </w:t>
      </w:r>
      <w:r w:rsidRPr="00AD6794">
        <w:rPr>
          <w:b/>
        </w:rPr>
        <w:t>425.488.7094</w:t>
      </w:r>
    </w:p>
    <w:p w:rsidR="00314A8D" w:rsidRPr="00AD6794" w:rsidRDefault="00AD6794" w:rsidP="00AD6794">
      <w:pPr>
        <w:spacing w:line="240" w:lineRule="auto"/>
        <w:rPr>
          <w:b/>
        </w:rPr>
      </w:pPr>
    </w:p>
    <w:sectPr w:rsidR="00314A8D" w:rsidRPr="00AD6794" w:rsidSect="003E0784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AD67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AD67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AD67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AD679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AD679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3207E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AD679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AD6794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AD679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AD679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AD6794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AD67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5B4"/>
    <w:multiLevelType w:val="hybridMultilevel"/>
    <w:tmpl w:val="3476F076"/>
    <w:lvl w:ilvl="0" w:tplc="8C66D1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062A1"/>
    <w:rsid w:val="007638CB"/>
    <w:rsid w:val="00855D10"/>
    <w:rsid w:val="00AD6794"/>
    <w:rsid w:val="00CF7A8C"/>
    <w:rsid w:val="00D024BB"/>
    <w:rsid w:val="00EB314C"/>
    <w:rsid w:val="00F0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06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62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62A1"/>
  </w:style>
  <w:style w:type="paragraph" w:styleId="Cabealho">
    <w:name w:val="header"/>
    <w:basedOn w:val="Normal"/>
    <w:link w:val="CabealhoChar"/>
    <w:rsid w:val="00F062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06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cp:lastPrinted>2016-02-04T10:20:00Z</cp:lastPrinted>
  <dcterms:created xsi:type="dcterms:W3CDTF">2016-02-04T09:41:00Z</dcterms:created>
  <dcterms:modified xsi:type="dcterms:W3CDTF">2016-02-04T10:21:00Z</dcterms:modified>
</cp:coreProperties>
</file>