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9C" w:rsidRPr="00610FBB" w:rsidRDefault="006D4C9C" w:rsidP="006D4C9C">
      <w:pPr>
        <w:overflowPunct w:val="0"/>
        <w:autoSpaceDE w:val="0"/>
        <w:autoSpaceDN w:val="0"/>
        <w:adjustRightInd w:val="0"/>
        <w:spacing w:after="0" w:line="240" w:lineRule="auto"/>
        <w:jc w:val="center"/>
        <w:textAlignment w:val="baseline"/>
        <w:rPr>
          <w:rFonts w:ascii="Arial" w:hAnsi="Arial" w:cs="Arial"/>
          <w:b/>
          <w:sz w:val="24"/>
        </w:rPr>
      </w:pPr>
      <w:r w:rsidRPr="00610FBB">
        <w:rPr>
          <w:rFonts w:ascii="Arial" w:hAnsi="Arial" w:cs="Arial"/>
          <w:b/>
          <w:sz w:val="24"/>
        </w:rPr>
        <w:t xml:space="preserve">CONTRATO ADMINISTRATIVO Nº. </w:t>
      </w:r>
      <w:r>
        <w:rPr>
          <w:rFonts w:ascii="Arial" w:hAnsi="Arial" w:cs="Arial"/>
          <w:b/>
          <w:sz w:val="24"/>
        </w:rPr>
        <w:t>17</w:t>
      </w:r>
      <w:r w:rsidRPr="00610FBB">
        <w:rPr>
          <w:rFonts w:ascii="Arial" w:hAnsi="Arial" w:cs="Arial"/>
          <w:b/>
          <w:sz w:val="24"/>
        </w:rPr>
        <w:t>/</w:t>
      </w:r>
      <w:r>
        <w:rPr>
          <w:rFonts w:ascii="Arial" w:hAnsi="Arial" w:cs="Arial"/>
          <w:b/>
          <w:sz w:val="24"/>
        </w:rPr>
        <w:t>2016</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spacing w:after="0" w:line="240" w:lineRule="auto"/>
        <w:ind w:left="3544"/>
        <w:jc w:val="both"/>
        <w:rPr>
          <w:rFonts w:ascii="Arial" w:hAnsi="Arial" w:cs="Arial"/>
          <w:b/>
          <w:i/>
          <w:sz w:val="24"/>
        </w:rPr>
      </w:pPr>
      <w:r w:rsidRPr="00610FBB">
        <w:rPr>
          <w:rFonts w:ascii="Arial" w:hAnsi="Arial" w:cs="Arial"/>
          <w:b/>
          <w:i/>
          <w:sz w:val="24"/>
        </w:rPr>
        <w:t xml:space="preserve">TERMO DE CONTRATO QUE ENTRE SI CELEBRAM A PREFEITURA MUNICIPAL DE GUATAMBU E A EMPRESA </w:t>
      </w:r>
      <w:r>
        <w:rPr>
          <w:rFonts w:ascii="Arial" w:hAnsi="Arial" w:cs="Arial"/>
          <w:b/>
          <w:i/>
          <w:sz w:val="24"/>
        </w:rPr>
        <w:t>CETRIC CENTRAL DE TRATAMENTO DE RES. SOLIDOS</w:t>
      </w:r>
      <w:r w:rsidRPr="00610FBB">
        <w:rPr>
          <w:rFonts w:ascii="Arial" w:hAnsi="Arial" w:cs="Arial"/>
          <w:b/>
          <w:i/>
          <w:sz w:val="24"/>
        </w:rPr>
        <w:t xml:space="preserve"> OBJETIVANDO A </w:t>
      </w:r>
      <w:r>
        <w:rPr>
          <w:rFonts w:ascii="Arial" w:hAnsi="Arial" w:cs="Arial"/>
          <w:b/>
          <w:i/>
          <w:sz w:val="24"/>
        </w:rPr>
        <w:t>AQUISIÇAO DE SERVIÇO DE DESTINO FINAL DO PROGRAMA "GUATAMBU EM AÇÃO" DE ACORDO COM O DECRETO EMERGENCIAL NR 21/2016 DE 20/02/2016</w:t>
      </w:r>
    </w:p>
    <w:p w:rsidR="006D4C9C" w:rsidRPr="00610FBB" w:rsidRDefault="006D4C9C" w:rsidP="006D4C9C">
      <w:pPr>
        <w:overflowPunct w:val="0"/>
        <w:autoSpaceDE w:val="0"/>
        <w:autoSpaceDN w:val="0"/>
        <w:adjustRightInd w:val="0"/>
        <w:spacing w:after="0" w:line="240" w:lineRule="auto"/>
        <w:ind w:left="354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354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3544"/>
        <w:jc w:val="both"/>
        <w:textAlignment w:val="baseline"/>
        <w:rPr>
          <w:rFonts w:ascii="Arial" w:hAnsi="Arial" w:cs="Arial"/>
          <w:sz w:val="24"/>
        </w:rPr>
      </w:pPr>
      <w:r w:rsidRPr="00610FBB">
        <w:rPr>
          <w:rFonts w:ascii="Arial" w:hAnsi="Arial" w:cs="Arial"/>
          <w:b/>
          <w:sz w:val="24"/>
        </w:rPr>
        <w:t>O MUNICÍPIO DE GUATAMBU</w:t>
      </w:r>
      <w:r w:rsidRPr="00610FBB">
        <w:rPr>
          <w:rFonts w:ascii="Arial" w:hAnsi="Arial" w:cs="Arial"/>
          <w:sz w:val="24"/>
        </w:rPr>
        <w:t xml:space="preserve">, Estado de Santa Catarina, pessoa jurídica de direito público, com sede na Rua Manoel Rolim de Moura, 825, Centro, Município de Guatambu, Estado de Santa Catarina, inscrito no CNPJ sob n. 95.990.206/0001-12, representado por seu Prefeito Municipal, senhor </w:t>
      </w:r>
      <w:r>
        <w:rPr>
          <w:rFonts w:ascii="Arial" w:hAnsi="Arial" w:cs="Arial"/>
          <w:sz w:val="24"/>
        </w:rPr>
        <w:t>PEDRO BORSOI</w:t>
      </w:r>
      <w:r w:rsidRPr="00610FBB">
        <w:rPr>
          <w:rFonts w:ascii="Arial" w:hAnsi="Arial" w:cs="Arial"/>
          <w:sz w:val="24"/>
        </w:rPr>
        <w:t xml:space="preserve">, doravante denominado simplesmente de </w:t>
      </w:r>
      <w:r w:rsidRPr="00610FBB">
        <w:rPr>
          <w:rFonts w:ascii="Arial" w:hAnsi="Arial" w:cs="Arial"/>
          <w:b/>
          <w:sz w:val="24"/>
        </w:rPr>
        <w:t>CONTRATANTE</w:t>
      </w:r>
      <w:r w:rsidRPr="00610FBB">
        <w:rPr>
          <w:rFonts w:ascii="Arial" w:hAnsi="Arial" w:cs="Arial"/>
          <w:sz w:val="24"/>
        </w:rPr>
        <w:t xml:space="preserve"> e do outro lado a Empresa </w:t>
      </w:r>
      <w:r>
        <w:rPr>
          <w:rFonts w:ascii="Arial" w:hAnsi="Arial" w:cs="Arial"/>
          <w:sz w:val="24"/>
        </w:rPr>
        <w:t>CETRIC CENTRAL DE TRATAMENTO DE RES. SOLIDOS</w:t>
      </w:r>
      <w:r w:rsidRPr="00610FBB">
        <w:rPr>
          <w:rFonts w:ascii="Arial" w:hAnsi="Arial" w:cs="Arial"/>
          <w:sz w:val="24"/>
        </w:rPr>
        <w:t xml:space="preserve">, pessoa jurídica de direito privado, inscrita no CPNJ sob n.º </w:t>
      </w:r>
      <w:r>
        <w:rPr>
          <w:rFonts w:ascii="Arial" w:hAnsi="Arial" w:cs="Arial"/>
          <w:sz w:val="24"/>
        </w:rPr>
        <w:t>04.647.090/0001-68</w:t>
      </w:r>
      <w:r w:rsidRPr="00610FBB">
        <w:rPr>
          <w:rFonts w:ascii="Arial" w:hAnsi="Arial" w:cs="Arial"/>
          <w:sz w:val="24"/>
        </w:rPr>
        <w:t xml:space="preserve">, estabelecida na rua </w:t>
      </w:r>
      <w:r>
        <w:rPr>
          <w:rFonts w:ascii="Arial" w:hAnsi="Arial" w:cs="Arial"/>
          <w:sz w:val="24"/>
        </w:rPr>
        <w:t>ACESSO ANGELO BALDISSERA</w:t>
      </w:r>
      <w:r w:rsidRPr="00610FBB">
        <w:rPr>
          <w:rFonts w:ascii="Arial" w:hAnsi="Arial" w:cs="Arial"/>
          <w:sz w:val="24"/>
        </w:rPr>
        <w:t xml:space="preserve">, </w:t>
      </w:r>
      <w:r>
        <w:rPr>
          <w:rFonts w:ascii="Arial" w:hAnsi="Arial" w:cs="Arial"/>
          <w:sz w:val="24"/>
        </w:rPr>
        <w:t>20</w:t>
      </w:r>
      <w:r w:rsidRPr="00610FBB">
        <w:rPr>
          <w:rFonts w:ascii="Arial" w:hAnsi="Arial" w:cs="Arial"/>
          <w:sz w:val="24"/>
        </w:rPr>
        <w:t xml:space="preserve">  Cidade de </w:t>
      </w:r>
      <w:r>
        <w:rPr>
          <w:rFonts w:ascii="Arial" w:hAnsi="Arial" w:cs="Arial"/>
          <w:sz w:val="24"/>
        </w:rPr>
        <w:t>CHAPECÓ</w:t>
      </w:r>
      <w:r w:rsidRPr="00610FBB">
        <w:rPr>
          <w:rFonts w:ascii="Arial" w:hAnsi="Arial" w:cs="Arial"/>
          <w:sz w:val="24"/>
        </w:rPr>
        <w:t xml:space="preserve"> - </w:t>
      </w:r>
      <w:r>
        <w:rPr>
          <w:rFonts w:ascii="Arial" w:hAnsi="Arial" w:cs="Arial"/>
          <w:sz w:val="24"/>
        </w:rPr>
        <w:t>SC</w:t>
      </w:r>
      <w:r w:rsidRPr="00610FBB">
        <w:rPr>
          <w:rFonts w:ascii="Arial" w:hAnsi="Arial" w:cs="Arial"/>
          <w:sz w:val="24"/>
        </w:rPr>
        <w:t xml:space="preserve">,representada por seu </w:t>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r>
      <w:r w:rsidRPr="00610FBB">
        <w:rPr>
          <w:rFonts w:ascii="Arial" w:hAnsi="Arial" w:cs="Arial"/>
          <w:sz w:val="24"/>
        </w:rPr>
        <w:softHyphen/>
        <w:t xml:space="preserve">Administrador, senhor </w:t>
      </w:r>
      <w:r>
        <w:rPr>
          <w:rFonts w:ascii="Arial" w:hAnsi="Arial" w:cs="Arial"/>
          <w:sz w:val="24"/>
        </w:rPr>
        <w:t>CETRIC</w:t>
      </w:r>
      <w:r w:rsidRPr="00610FBB">
        <w:rPr>
          <w:rFonts w:ascii="Arial" w:hAnsi="Arial" w:cs="Arial"/>
          <w:sz w:val="24"/>
        </w:rPr>
        <w:t xml:space="preserve">, inscrito no CPF/MF sob n. </w:t>
      </w:r>
      <w:r>
        <w:rPr>
          <w:rFonts w:ascii="Arial" w:hAnsi="Arial" w:cs="Arial"/>
          <w:sz w:val="24"/>
        </w:rPr>
        <w:t>04.647.090/0001-68</w:t>
      </w:r>
      <w:r w:rsidRPr="00610FBB">
        <w:rPr>
          <w:rFonts w:ascii="Arial" w:hAnsi="Arial" w:cs="Arial"/>
          <w:sz w:val="24"/>
        </w:rPr>
        <w:t xml:space="preserve"> doravante denominada simplesmente </w:t>
      </w:r>
      <w:r w:rsidRPr="00610FBB">
        <w:rPr>
          <w:rFonts w:ascii="Arial" w:hAnsi="Arial" w:cs="Arial"/>
          <w:b/>
          <w:sz w:val="24"/>
        </w:rPr>
        <w:t>CONTRATADA</w:t>
      </w:r>
      <w:r w:rsidRPr="00610FBB">
        <w:rPr>
          <w:rFonts w:ascii="Arial" w:hAnsi="Arial" w:cs="Arial"/>
          <w:sz w:val="24"/>
        </w:rPr>
        <w:t xml:space="preserve">, firmam o presente instrumento com fundamento na Lei Federal n. 8.666/93 e n. 10.520/02 e alterações, no Edital de Licitações  Modalidade </w:t>
      </w:r>
      <w:r>
        <w:rPr>
          <w:rFonts w:ascii="Arial" w:hAnsi="Arial" w:cs="Arial"/>
          <w:sz w:val="24"/>
        </w:rPr>
        <w:t>Dispensa por Limite</w:t>
      </w:r>
      <w:r w:rsidRPr="00610FBB">
        <w:rPr>
          <w:rFonts w:ascii="Arial" w:hAnsi="Arial" w:cs="Arial"/>
          <w:sz w:val="24"/>
        </w:rPr>
        <w:t xml:space="preserve"> n. </w:t>
      </w:r>
      <w:r>
        <w:rPr>
          <w:rFonts w:ascii="Arial" w:hAnsi="Arial" w:cs="Arial"/>
          <w:sz w:val="24"/>
        </w:rPr>
        <w:t>237</w:t>
      </w:r>
      <w:r w:rsidRPr="00610FBB">
        <w:rPr>
          <w:rFonts w:ascii="Arial" w:hAnsi="Arial" w:cs="Arial"/>
          <w:sz w:val="24"/>
        </w:rPr>
        <w:t>/</w:t>
      </w:r>
      <w:r>
        <w:rPr>
          <w:rFonts w:ascii="Arial" w:hAnsi="Arial" w:cs="Arial"/>
          <w:sz w:val="24"/>
        </w:rPr>
        <w:t>2016</w:t>
      </w:r>
      <w:r w:rsidRPr="00610FBB">
        <w:rPr>
          <w:rFonts w:ascii="Arial" w:hAnsi="Arial" w:cs="Arial"/>
          <w:sz w:val="24"/>
        </w:rPr>
        <w:t xml:space="preserve"> e demais normas pertinentes, mediante as seguintes cláusulas contratuais:</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textAlignment w:val="baseline"/>
        <w:rPr>
          <w:rFonts w:ascii="Arial" w:hAnsi="Arial" w:cs="Arial"/>
          <w:b/>
          <w:sz w:val="24"/>
        </w:rPr>
      </w:pPr>
      <w:r w:rsidRPr="00610FBB">
        <w:rPr>
          <w:rFonts w:ascii="Arial" w:hAnsi="Arial" w:cs="Arial"/>
          <w:b/>
          <w:sz w:val="24"/>
        </w:rPr>
        <w:t>CLÁUSULA PRIMEIRA - DO OBJETO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1 - O objeto do presente contrato é a </w:t>
      </w:r>
      <w:r>
        <w:rPr>
          <w:rFonts w:ascii="Arial" w:hAnsi="Arial" w:cs="Arial"/>
          <w:sz w:val="24"/>
        </w:rPr>
        <w:t>AQUISIÇAO DE SERVIÇO DE DESTINO FINAL DO PROGRAMA "GUATAMBU EM AÇÃO" DE ACORDO COM O DECRETO EMERGENCIAL NR 21/2016 DE 20/02/2016</w:t>
      </w:r>
      <w:r w:rsidRPr="00610FBB">
        <w:rPr>
          <w:rFonts w:ascii="Arial" w:hAnsi="Arial" w:cs="Arial"/>
          <w:b/>
          <w:sz w:val="24"/>
        </w:rPr>
        <w:t xml:space="preserve">, </w:t>
      </w:r>
      <w:r w:rsidRPr="00610FBB">
        <w:rPr>
          <w:rFonts w:ascii="Arial" w:hAnsi="Arial" w:cs="Arial"/>
          <w:bCs/>
          <w:sz w:val="24"/>
        </w:rPr>
        <w:t>de acordo com a demanda municipal.</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jc w:val="both"/>
        <w:textAlignment w:val="baseline"/>
        <w:rPr>
          <w:rFonts w:ascii="Arial" w:hAnsi="Arial" w:cs="Arial"/>
          <w:b/>
          <w:sz w:val="24"/>
        </w:rPr>
      </w:pPr>
      <w:r w:rsidRPr="00610FBB">
        <w:rPr>
          <w:rFonts w:ascii="Arial" w:hAnsi="Arial" w:cs="Arial"/>
          <w:sz w:val="24"/>
        </w:rPr>
        <w:t xml:space="preserve"> </w:t>
      </w:r>
      <w:r w:rsidRPr="00610FBB">
        <w:rPr>
          <w:rFonts w:ascii="Arial" w:hAnsi="Arial" w:cs="Arial"/>
          <w:b/>
          <w:sz w:val="24"/>
        </w:rPr>
        <w:t>CLÁUSULA SEGUNDA - DA DOCUMENTAÇÃO CONTRATUAL</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2 - Fazem parte desta Minuta de Contrato, independentemente de transcrição, os seguintes documentos, cujo teor é de conhecimento das partes contratantes: Proposta da </w:t>
      </w:r>
      <w:r w:rsidRPr="00610FBB">
        <w:rPr>
          <w:rFonts w:ascii="Arial" w:hAnsi="Arial" w:cs="Arial"/>
          <w:b/>
          <w:sz w:val="24"/>
        </w:rPr>
        <w:t>CONTRATADA</w:t>
      </w:r>
      <w:r w:rsidRPr="00610FBB">
        <w:rPr>
          <w:rFonts w:ascii="Arial" w:hAnsi="Arial" w:cs="Arial"/>
          <w:sz w:val="24"/>
        </w:rPr>
        <w:t xml:space="preserve">, Edital de </w:t>
      </w:r>
      <w:r>
        <w:rPr>
          <w:rFonts w:ascii="Arial" w:hAnsi="Arial" w:cs="Arial"/>
          <w:sz w:val="24"/>
        </w:rPr>
        <w:t>Dispensa por Limite</w:t>
      </w:r>
      <w:r w:rsidRPr="00610FBB">
        <w:rPr>
          <w:rFonts w:ascii="Arial" w:hAnsi="Arial" w:cs="Arial"/>
          <w:sz w:val="24"/>
        </w:rPr>
        <w:t xml:space="preserve"> n.º </w:t>
      </w:r>
      <w:r>
        <w:rPr>
          <w:rFonts w:ascii="Arial" w:hAnsi="Arial" w:cs="Arial"/>
          <w:sz w:val="24"/>
        </w:rPr>
        <w:t>237</w:t>
      </w:r>
      <w:r w:rsidRPr="00610FBB">
        <w:rPr>
          <w:rFonts w:ascii="Arial" w:hAnsi="Arial" w:cs="Arial"/>
          <w:sz w:val="24"/>
        </w:rPr>
        <w:t>/</w:t>
      </w:r>
      <w:r>
        <w:rPr>
          <w:rFonts w:ascii="Arial" w:hAnsi="Arial" w:cs="Arial"/>
          <w:sz w:val="24"/>
        </w:rPr>
        <w:t>2016</w:t>
      </w:r>
      <w:r w:rsidRPr="00610FBB">
        <w:rPr>
          <w:rFonts w:ascii="Arial" w:hAnsi="Arial" w:cs="Arial"/>
          <w:sz w:val="24"/>
        </w:rPr>
        <w:t>, especificações complementares, além das normas e instruções legais vigentes no País, que lhe forem atinentes.</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textAlignment w:val="baseline"/>
        <w:rPr>
          <w:rFonts w:ascii="Arial" w:hAnsi="Arial" w:cs="Arial"/>
          <w:b/>
          <w:sz w:val="24"/>
        </w:rPr>
      </w:pPr>
      <w:r w:rsidRPr="00610FBB">
        <w:rPr>
          <w:rFonts w:ascii="Arial" w:hAnsi="Arial" w:cs="Arial"/>
          <w:b/>
          <w:sz w:val="24"/>
        </w:rPr>
        <w:t>CLÁUSULA TERCEIRA - DO REGIME DE EXECUÇÃO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3 – O objeto do presente contrato será realizado sob a Forma/Regime: Direta.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textAlignment w:val="baseline"/>
        <w:rPr>
          <w:rFonts w:ascii="Arial" w:hAnsi="Arial" w:cs="Arial"/>
          <w:b/>
          <w:sz w:val="24"/>
        </w:rPr>
      </w:pPr>
      <w:r w:rsidRPr="00610FBB">
        <w:rPr>
          <w:rFonts w:ascii="Arial" w:hAnsi="Arial" w:cs="Arial"/>
          <w:b/>
          <w:sz w:val="24"/>
        </w:rPr>
        <w:t>CLÁUSULA QUARTA - DO PREÇO E CONDIÇÕES DE PAGAMENTO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rPr>
        <w:lastRenderedPageBreak/>
        <w:t>4.1 -</w:t>
      </w:r>
      <w:r w:rsidRPr="00610FBB">
        <w:rPr>
          <w:rFonts w:ascii="Arial" w:hAnsi="Arial" w:cs="Arial"/>
          <w:sz w:val="24"/>
        </w:rPr>
        <w:t xml:space="preserve"> A </w:t>
      </w:r>
      <w:r w:rsidRPr="00610FBB">
        <w:rPr>
          <w:rFonts w:ascii="Arial" w:hAnsi="Arial" w:cs="Arial"/>
          <w:b/>
          <w:sz w:val="24"/>
        </w:rPr>
        <w:t>CONTRATANTE</w:t>
      </w:r>
      <w:r w:rsidRPr="00610FBB">
        <w:rPr>
          <w:rFonts w:ascii="Arial" w:hAnsi="Arial" w:cs="Arial"/>
          <w:sz w:val="24"/>
        </w:rPr>
        <w:t xml:space="preserve"> pagará a </w:t>
      </w:r>
      <w:r w:rsidRPr="00610FBB">
        <w:rPr>
          <w:rFonts w:ascii="Arial" w:hAnsi="Arial" w:cs="Arial"/>
          <w:b/>
          <w:sz w:val="24"/>
        </w:rPr>
        <w:t>CONTRATADA</w:t>
      </w:r>
      <w:r w:rsidRPr="00610FBB">
        <w:rPr>
          <w:rFonts w:ascii="Arial" w:hAnsi="Arial" w:cs="Arial"/>
          <w:sz w:val="24"/>
        </w:rPr>
        <w:t xml:space="preserve">, pela aquisição do material objeto deste Contrato, o preço proposto que é de R$ </w:t>
      </w:r>
      <w:r>
        <w:rPr>
          <w:rFonts w:ascii="Arial" w:hAnsi="Arial" w:cs="Arial"/>
          <w:sz w:val="24"/>
        </w:rPr>
        <w:t>28.798,30</w:t>
      </w:r>
      <w:r w:rsidRPr="00610FBB">
        <w:rPr>
          <w:rFonts w:ascii="Arial" w:hAnsi="Arial" w:cs="Arial"/>
          <w:sz w:val="24"/>
        </w:rPr>
        <w:t xml:space="preserve"> (</w:t>
      </w:r>
      <w:r>
        <w:rPr>
          <w:rFonts w:ascii="Arial" w:hAnsi="Arial" w:cs="Arial"/>
          <w:sz w:val="24"/>
        </w:rPr>
        <w:t>vinte e oito mil setecentos e noventa e oito reais e trinta centavos</w:t>
      </w:r>
      <w:r w:rsidRPr="00610FBB">
        <w:rPr>
          <w:rFonts w:ascii="Arial" w:hAnsi="Arial" w:cs="Arial"/>
          <w:sz w:val="24"/>
        </w:rPr>
        <w:t>).</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4.2 - Fica expressamente estabelecido que os preços constantes na proposta da </w:t>
      </w:r>
      <w:r w:rsidRPr="00610FBB">
        <w:rPr>
          <w:rFonts w:ascii="Arial" w:hAnsi="Arial" w:cs="Arial"/>
          <w:b/>
          <w:sz w:val="24"/>
        </w:rPr>
        <w:t>CONTRATADA</w:t>
      </w:r>
      <w:r w:rsidRPr="00610FBB">
        <w:rPr>
          <w:rFonts w:ascii="Arial" w:hAnsi="Arial" w:cs="Arial"/>
          <w:sz w:val="24"/>
        </w:rPr>
        <w:t xml:space="preserve"> incluem todos os custos diretos e indiretos requeridos para a execução do objeto contratado, constituindo-se na única remuneração devida.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rPr>
        <w:t xml:space="preserve">4.3 - </w:t>
      </w:r>
      <w:r w:rsidRPr="00610FBB">
        <w:rPr>
          <w:rFonts w:ascii="Arial" w:hAnsi="Arial" w:cs="Arial"/>
          <w:sz w:val="24"/>
        </w:rPr>
        <w:t>O pagamento será efetivado mediante a entrega do objeto de acordo com as solicitações de compra emitidas e devidamente assinadas pelo responsável no município, apresentação de Nota Fiscal devidamente recebida e aceita pela Prefeitura Municipal de Guatambu.</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jc w:val="both"/>
        <w:textAlignment w:val="baseline"/>
        <w:rPr>
          <w:rFonts w:ascii="Arial" w:hAnsi="Arial" w:cs="Arial"/>
          <w:b/>
          <w:sz w:val="24"/>
        </w:rPr>
      </w:pPr>
      <w:r w:rsidRPr="00610FBB">
        <w:rPr>
          <w:rFonts w:ascii="Arial" w:hAnsi="Arial" w:cs="Arial"/>
          <w:b/>
          <w:sz w:val="24"/>
        </w:rPr>
        <w:t>CLÁUSULA QUINTA - DO REAJUSTAMENTO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5 - O custo apresentado caracterizando o preço unitário e global para os serviços contratados, não sofrerão reajustes de espécie alguma.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jc w:val="both"/>
        <w:textAlignment w:val="baseline"/>
        <w:rPr>
          <w:rFonts w:ascii="Arial" w:hAnsi="Arial" w:cs="Arial"/>
          <w:b/>
          <w:sz w:val="24"/>
        </w:rPr>
      </w:pPr>
      <w:r w:rsidRPr="00610FBB">
        <w:rPr>
          <w:rFonts w:ascii="Arial" w:hAnsi="Arial" w:cs="Arial"/>
          <w:b/>
          <w:sz w:val="24"/>
        </w:rPr>
        <w:t>CLÁUSULA SEXTA - DOS PRAZOS DE EXECUÇÃO E VIGÊNCIA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6.1 - O prazo de vigência do presente instrumento inicia-se no dia de sua assinatura até o dia </w:t>
      </w:r>
      <w:r>
        <w:rPr>
          <w:rFonts w:ascii="Arial" w:hAnsi="Arial" w:cs="Arial"/>
          <w:sz w:val="24"/>
        </w:rPr>
        <w:t>30/03/16</w:t>
      </w:r>
      <w:r w:rsidRPr="00610FBB">
        <w:rPr>
          <w:rFonts w:ascii="Arial" w:hAnsi="Arial" w:cs="Arial"/>
          <w:sz w:val="24"/>
        </w:rPr>
        <w:t>.</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keepNext/>
        <w:spacing w:after="0" w:line="240" w:lineRule="auto"/>
        <w:outlineLvl w:val="0"/>
        <w:rPr>
          <w:rFonts w:ascii="Arial" w:hAnsi="Arial" w:cs="Arial"/>
          <w:b/>
          <w:sz w:val="24"/>
        </w:rPr>
      </w:pPr>
      <w:r w:rsidRPr="00610FBB">
        <w:rPr>
          <w:rFonts w:ascii="Arial" w:hAnsi="Arial" w:cs="Arial"/>
          <w:b/>
          <w:sz w:val="24"/>
        </w:rPr>
        <w:t>CLÁUSULA SÉTIMA - DA DOTAÇÃO ORÇAMENTÁRIA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As despesas decorrentes deste Contrato correrão por conta do orçamento vigente.</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keepNext/>
        <w:spacing w:after="0" w:line="240" w:lineRule="auto"/>
        <w:outlineLvl w:val="0"/>
        <w:rPr>
          <w:rFonts w:ascii="Arial" w:hAnsi="Arial" w:cs="Arial"/>
          <w:b/>
          <w:sz w:val="24"/>
        </w:rPr>
      </w:pPr>
      <w:r w:rsidRPr="00610FBB">
        <w:rPr>
          <w:rFonts w:ascii="Arial" w:hAnsi="Arial" w:cs="Arial"/>
          <w:b/>
          <w:sz w:val="24"/>
        </w:rPr>
        <w:t>CLÁUSULA OITAVA - DA RESCISÃO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A rescisão deste Contrato poderá ocorrer por iniciativa de qualquer uma das partes, com aviso prévio de 30 (trinta) dias, mediante circunstanciada justificativa.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Serão ainda objeto de rescisão de contrato, as hipóteses previstas nos Artigos 78 e 79 da Lei n.º 8.666/93.</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O Município poderá declarar rescindido o presente contrato, independentemente de interpelação ou de procedimento judicial, nos seguintes casos:</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numPr>
          <w:ilvl w:val="0"/>
          <w:numId w:val="1"/>
        </w:numPr>
        <w:overflowPunct w:val="0"/>
        <w:autoSpaceDE w:val="0"/>
        <w:autoSpaceDN w:val="0"/>
        <w:adjustRightInd w:val="0"/>
        <w:spacing w:after="0" w:line="240" w:lineRule="auto"/>
        <w:jc w:val="both"/>
        <w:textAlignment w:val="baseline"/>
        <w:rPr>
          <w:rFonts w:ascii="Arial" w:hAnsi="Arial" w:cs="Arial"/>
          <w:sz w:val="24"/>
        </w:rPr>
      </w:pPr>
      <w:r w:rsidRPr="00610FBB">
        <w:rPr>
          <w:rFonts w:ascii="Arial" w:hAnsi="Arial" w:cs="Arial"/>
          <w:sz w:val="24"/>
        </w:rPr>
        <w:t>No caso de dolo, culpa, simulação ou fraude na execução do contrato;</w:t>
      </w:r>
    </w:p>
    <w:p w:rsidR="006D4C9C" w:rsidRPr="00610FBB" w:rsidRDefault="006D4C9C" w:rsidP="006D4C9C">
      <w:pPr>
        <w:overflowPunct w:val="0"/>
        <w:autoSpaceDE w:val="0"/>
        <w:autoSpaceDN w:val="0"/>
        <w:adjustRightInd w:val="0"/>
        <w:spacing w:after="0" w:line="240" w:lineRule="auto"/>
        <w:ind w:left="1134"/>
        <w:jc w:val="both"/>
        <w:textAlignment w:val="baseline"/>
        <w:rPr>
          <w:rFonts w:ascii="Arial" w:hAnsi="Arial" w:cs="Arial"/>
          <w:sz w:val="24"/>
        </w:rPr>
      </w:pPr>
    </w:p>
    <w:p w:rsidR="006D4C9C" w:rsidRPr="00610FBB" w:rsidRDefault="006D4C9C" w:rsidP="006D4C9C">
      <w:pPr>
        <w:numPr>
          <w:ilvl w:val="0"/>
          <w:numId w:val="1"/>
        </w:numPr>
        <w:overflowPunct w:val="0"/>
        <w:autoSpaceDE w:val="0"/>
        <w:autoSpaceDN w:val="0"/>
        <w:adjustRightInd w:val="0"/>
        <w:spacing w:after="0" w:line="240" w:lineRule="auto"/>
        <w:jc w:val="both"/>
        <w:textAlignment w:val="baseline"/>
        <w:rPr>
          <w:rFonts w:ascii="Arial" w:hAnsi="Arial" w:cs="Arial"/>
          <w:sz w:val="24"/>
        </w:rPr>
      </w:pPr>
      <w:r w:rsidRPr="00610FBB">
        <w:rPr>
          <w:rFonts w:ascii="Arial" w:hAnsi="Arial" w:cs="Arial"/>
          <w:sz w:val="24"/>
        </w:rPr>
        <w:t>No caso da Empresa transferir o contrato ou sua execução, no todo ou em parte, sem prévia autorização do Município;</w:t>
      </w:r>
    </w:p>
    <w:p w:rsidR="006D4C9C" w:rsidRPr="00610FBB" w:rsidRDefault="006D4C9C" w:rsidP="006D4C9C">
      <w:pPr>
        <w:overflowPunct w:val="0"/>
        <w:autoSpaceDE w:val="0"/>
        <w:autoSpaceDN w:val="0"/>
        <w:adjustRightInd w:val="0"/>
        <w:spacing w:after="0" w:line="240" w:lineRule="auto"/>
        <w:jc w:val="both"/>
        <w:textAlignment w:val="baseline"/>
        <w:rPr>
          <w:rFonts w:ascii="Arial" w:hAnsi="Arial" w:cs="Arial"/>
          <w:sz w:val="24"/>
        </w:rPr>
      </w:pPr>
    </w:p>
    <w:p w:rsidR="006D4C9C" w:rsidRPr="00610FBB" w:rsidRDefault="006D4C9C" w:rsidP="006D4C9C">
      <w:pPr>
        <w:numPr>
          <w:ilvl w:val="0"/>
          <w:numId w:val="1"/>
        </w:numPr>
        <w:overflowPunct w:val="0"/>
        <w:autoSpaceDE w:val="0"/>
        <w:autoSpaceDN w:val="0"/>
        <w:adjustRightInd w:val="0"/>
        <w:spacing w:after="0" w:line="240" w:lineRule="auto"/>
        <w:jc w:val="both"/>
        <w:textAlignment w:val="baseline"/>
        <w:rPr>
          <w:rFonts w:ascii="Arial" w:hAnsi="Arial" w:cs="Arial"/>
          <w:sz w:val="24"/>
        </w:rPr>
      </w:pPr>
      <w:r w:rsidRPr="00610FBB">
        <w:rPr>
          <w:rFonts w:ascii="Arial" w:hAnsi="Arial" w:cs="Arial"/>
          <w:sz w:val="24"/>
        </w:rPr>
        <w:t>No caso de falência, concordata, liquidação, dissolução ou ainda de alteração social modificando a finalidade da empresa, desde que prejudique a execução deste instrumento;</w:t>
      </w:r>
    </w:p>
    <w:p w:rsidR="006D4C9C" w:rsidRPr="00610FBB" w:rsidRDefault="006D4C9C" w:rsidP="006D4C9C">
      <w:pPr>
        <w:overflowPunct w:val="0"/>
        <w:autoSpaceDE w:val="0"/>
        <w:autoSpaceDN w:val="0"/>
        <w:adjustRightInd w:val="0"/>
        <w:spacing w:after="0" w:line="240" w:lineRule="auto"/>
        <w:ind w:left="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A rescisão do presente contrato poderá ainda ser operada amigavelmente, por acordo entre as partes, desde que haja conveniência para a Administração e não resulte prejuízos para a Contratada.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textAlignment w:val="baseline"/>
        <w:rPr>
          <w:rFonts w:ascii="Arial" w:hAnsi="Arial" w:cs="Arial"/>
          <w:b/>
          <w:sz w:val="24"/>
        </w:rPr>
      </w:pPr>
      <w:r w:rsidRPr="00610FBB">
        <w:rPr>
          <w:rFonts w:ascii="Arial" w:hAnsi="Arial" w:cs="Arial"/>
          <w:b/>
          <w:sz w:val="24"/>
        </w:rPr>
        <w:t>CLÁUSULA NONA – DAS OBRIGAÇÕES DO MUNICÍPIO E DA CONTRATADA</w:t>
      </w:r>
    </w:p>
    <w:p w:rsidR="006D4C9C" w:rsidRPr="00610FBB" w:rsidRDefault="006D4C9C" w:rsidP="006D4C9C">
      <w:pPr>
        <w:overflowPunct w:val="0"/>
        <w:autoSpaceDE w:val="0"/>
        <w:autoSpaceDN w:val="0"/>
        <w:adjustRightInd w:val="0"/>
        <w:spacing w:after="0" w:line="240" w:lineRule="auto"/>
        <w:jc w:val="center"/>
        <w:textAlignment w:val="baseline"/>
        <w:rPr>
          <w:rFonts w:ascii="Arial" w:hAnsi="Arial" w:cs="Arial"/>
          <w:b/>
          <w:sz w:val="24"/>
        </w:rPr>
      </w:pPr>
    </w:p>
    <w:p w:rsidR="006D4C9C" w:rsidRPr="00610FBB" w:rsidRDefault="006D4C9C" w:rsidP="006D4C9C">
      <w:pPr>
        <w:spacing w:after="0" w:line="240" w:lineRule="auto"/>
        <w:ind w:firstLine="1134"/>
        <w:jc w:val="both"/>
        <w:rPr>
          <w:rFonts w:ascii="Arial" w:hAnsi="Arial" w:cs="Arial"/>
          <w:sz w:val="24"/>
        </w:rPr>
      </w:pPr>
      <w:r w:rsidRPr="00610FBB">
        <w:rPr>
          <w:rFonts w:ascii="Arial" w:hAnsi="Arial" w:cs="Arial"/>
          <w:sz w:val="24"/>
        </w:rPr>
        <w:t xml:space="preserve">O Município obriga-se a efetuar o pagamento em </w:t>
      </w:r>
      <w:proofErr w:type="spellStart"/>
      <w:r>
        <w:rPr>
          <w:rFonts w:ascii="Arial" w:hAnsi="Arial" w:cs="Arial"/>
          <w:sz w:val="24"/>
        </w:rPr>
        <w:t>Em</w:t>
      </w:r>
      <w:proofErr w:type="spellEnd"/>
      <w:r>
        <w:rPr>
          <w:rFonts w:ascii="Arial" w:hAnsi="Arial" w:cs="Arial"/>
          <w:sz w:val="24"/>
        </w:rPr>
        <w:t xml:space="preserve"> até 15 dias após a entrega dos itens</w:t>
      </w:r>
      <w:r w:rsidRPr="00610FBB">
        <w:rPr>
          <w:rFonts w:ascii="Arial" w:hAnsi="Arial" w:cs="Arial"/>
          <w:sz w:val="24"/>
        </w:rPr>
        <w:t xml:space="preserve"> após o recebimento dos materiais, mediante apresentação de nota fiscal, devidamente recebida e aceita pela Prefeitura Municipal de Guatambu.</w:t>
      </w:r>
    </w:p>
    <w:p w:rsidR="006D4C9C" w:rsidRPr="00610FBB" w:rsidRDefault="006D4C9C" w:rsidP="006D4C9C">
      <w:pPr>
        <w:spacing w:after="0" w:line="240" w:lineRule="auto"/>
        <w:ind w:firstLine="1134"/>
        <w:jc w:val="both"/>
        <w:rPr>
          <w:rFonts w:ascii="Arial" w:hAnsi="Arial" w:cs="Arial"/>
          <w:sz w:val="24"/>
        </w:rPr>
      </w:pPr>
    </w:p>
    <w:p w:rsidR="006D4C9C" w:rsidRPr="00610FBB" w:rsidRDefault="006D4C9C" w:rsidP="006D4C9C">
      <w:pPr>
        <w:spacing w:after="0" w:line="240" w:lineRule="auto"/>
        <w:ind w:firstLine="1134"/>
        <w:jc w:val="both"/>
        <w:rPr>
          <w:rFonts w:ascii="Arial" w:hAnsi="Arial" w:cs="Arial"/>
          <w:sz w:val="24"/>
        </w:rPr>
      </w:pPr>
      <w:r w:rsidRPr="00610FBB">
        <w:rPr>
          <w:rFonts w:ascii="Arial" w:hAnsi="Arial" w:cs="Arial"/>
          <w:sz w:val="24"/>
        </w:rPr>
        <w:t xml:space="preserve">A entrega do material licitado deverá ser de acordo com as solicitações do município, no prazo máximo de </w:t>
      </w:r>
      <w:r>
        <w:rPr>
          <w:rFonts w:ascii="Arial" w:hAnsi="Arial" w:cs="Arial"/>
          <w:sz w:val="24"/>
        </w:rPr>
        <w:t>Imediato</w:t>
      </w:r>
      <w:r w:rsidRPr="00610FBB">
        <w:rPr>
          <w:rFonts w:ascii="Arial" w:hAnsi="Arial" w:cs="Arial"/>
          <w:sz w:val="24"/>
        </w:rPr>
        <w:t xml:space="preserve"> após a solicitação.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textAlignment w:val="baseline"/>
        <w:rPr>
          <w:rFonts w:ascii="Arial" w:hAnsi="Arial" w:cs="Arial"/>
          <w:b/>
          <w:sz w:val="24"/>
        </w:rPr>
      </w:pPr>
      <w:r w:rsidRPr="00610FBB">
        <w:rPr>
          <w:rFonts w:ascii="Arial" w:hAnsi="Arial" w:cs="Arial"/>
          <w:b/>
          <w:sz w:val="24"/>
        </w:rPr>
        <w:t>CLÁUSULA DÉCIMA - DO FORO</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Para as questões decorrentes deste Contrato, fica eleito o Foro da Comarca de CHAPECÓ, para </w:t>
      </w:r>
      <w:proofErr w:type="spellStart"/>
      <w:r w:rsidRPr="00610FBB">
        <w:rPr>
          <w:rFonts w:ascii="Arial" w:hAnsi="Arial" w:cs="Arial"/>
          <w:sz w:val="24"/>
        </w:rPr>
        <w:t>dirimência</w:t>
      </w:r>
      <w:proofErr w:type="spellEnd"/>
      <w:r w:rsidRPr="00610FBB">
        <w:rPr>
          <w:rFonts w:ascii="Arial" w:hAnsi="Arial" w:cs="Arial"/>
          <w:sz w:val="24"/>
        </w:rPr>
        <w:t xml:space="preserve"> de quaisquer questões decorrentes deste Contrato, com renúncia expressa de qualquer outro, por mais privilegiado que seja.</w:t>
      </w: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E, por assim estarem de acordo, assinam o presente termo os representantes das partes contratantes, juntamente com as testemunhas abaixo.</w:t>
      </w:r>
    </w:p>
    <w:p w:rsidR="006D4C9C"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p>
    <w:p w:rsidR="006D4C9C" w:rsidRPr="00610FBB" w:rsidRDefault="006D4C9C" w:rsidP="006D4C9C">
      <w:pPr>
        <w:overflowPunct w:val="0"/>
        <w:autoSpaceDE w:val="0"/>
        <w:autoSpaceDN w:val="0"/>
        <w:adjustRightInd w:val="0"/>
        <w:spacing w:after="0" w:line="240" w:lineRule="auto"/>
        <w:ind w:firstLine="1134"/>
        <w:jc w:val="both"/>
        <w:textAlignment w:val="baseline"/>
        <w:rPr>
          <w:rFonts w:ascii="Arial" w:hAnsi="Arial" w:cs="Arial"/>
          <w:sz w:val="24"/>
        </w:rPr>
      </w:pPr>
      <w:r w:rsidRPr="00610FBB">
        <w:rPr>
          <w:rFonts w:ascii="Arial" w:hAnsi="Arial" w:cs="Arial"/>
          <w:sz w:val="24"/>
        </w:rPr>
        <w:t xml:space="preserve"> </w:t>
      </w:r>
    </w:p>
    <w:p w:rsidR="006D4C9C" w:rsidRPr="00610FBB" w:rsidRDefault="006D4C9C" w:rsidP="006D4C9C">
      <w:pPr>
        <w:overflowPunct w:val="0"/>
        <w:autoSpaceDE w:val="0"/>
        <w:autoSpaceDN w:val="0"/>
        <w:adjustRightInd w:val="0"/>
        <w:spacing w:after="0" w:line="240" w:lineRule="auto"/>
        <w:jc w:val="center"/>
        <w:textAlignment w:val="baseline"/>
        <w:rPr>
          <w:rFonts w:ascii="Arial" w:hAnsi="Arial" w:cs="Arial"/>
          <w:sz w:val="24"/>
        </w:rPr>
      </w:pPr>
      <w:r w:rsidRPr="00610FBB">
        <w:rPr>
          <w:rFonts w:ascii="Arial" w:hAnsi="Arial" w:cs="Arial"/>
          <w:sz w:val="24"/>
        </w:rPr>
        <w:t xml:space="preserve">Guatambu/SC, </w:t>
      </w:r>
      <w:r>
        <w:rPr>
          <w:rFonts w:ascii="Arial" w:hAnsi="Arial" w:cs="Arial"/>
          <w:sz w:val="24"/>
        </w:rPr>
        <w:t>14/03/16</w:t>
      </w:r>
    </w:p>
    <w:p w:rsidR="006D4C9C" w:rsidRPr="00610FBB" w:rsidRDefault="006D4C9C" w:rsidP="006D4C9C">
      <w:pPr>
        <w:tabs>
          <w:tab w:val="left" w:pos="284"/>
          <w:tab w:val="left" w:pos="4962"/>
        </w:tabs>
        <w:overflowPunct w:val="0"/>
        <w:autoSpaceDE w:val="0"/>
        <w:autoSpaceDN w:val="0"/>
        <w:adjustRightInd w:val="0"/>
        <w:spacing w:after="0" w:line="240" w:lineRule="auto"/>
        <w:jc w:val="both"/>
        <w:textAlignment w:val="baseline"/>
        <w:rPr>
          <w:rFonts w:ascii="Arial" w:hAnsi="Arial" w:cs="Arial"/>
          <w:sz w:val="24"/>
        </w:rPr>
      </w:pPr>
      <w:r w:rsidRPr="00610FBB">
        <w:rPr>
          <w:rFonts w:ascii="Arial" w:hAnsi="Arial" w:cs="Arial"/>
          <w:sz w:val="24"/>
        </w:rPr>
        <w:tab/>
      </w:r>
    </w:p>
    <w:p w:rsidR="006D4C9C" w:rsidRPr="00610FBB" w:rsidRDefault="006D4C9C" w:rsidP="006D4C9C">
      <w:pPr>
        <w:tabs>
          <w:tab w:val="left" w:pos="284"/>
          <w:tab w:val="left" w:pos="4962"/>
        </w:tabs>
        <w:overflowPunct w:val="0"/>
        <w:autoSpaceDE w:val="0"/>
        <w:autoSpaceDN w:val="0"/>
        <w:adjustRightInd w:val="0"/>
        <w:spacing w:after="0" w:line="240" w:lineRule="auto"/>
        <w:textAlignment w:val="baseline"/>
        <w:rPr>
          <w:rFonts w:ascii="Arial" w:hAnsi="Arial" w:cs="Arial"/>
          <w:sz w:val="24"/>
        </w:rPr>
      </w:pPr>
      <w:r w:rsidRPr="00610FBB">
        <w:rPr>
          <w:rFonts w:ascii="Arial" w:hAnsi="Arial" w:cs="Arial"/>
          <w:sz w:val="24"/>
        </w:rPr>
        <w:tab/>
        <w:t xml:space="preserve">                                 __________________________</w:t>
      </w:r>
    </w:p>
    <w:p w:rsidR="006D4C9C"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Pr>
          <w:rFonts w:ascii="Arial" w:hAnsi="Arial" w:cs="Arial"/>
          <w:b/>
          <w:sz w:val="24"/>
        </w:rPr>
        <w:t>PEDRO BORSOI</w:t>
      </w:r>
    </w:p>
    <w:p w:rsidR="006D4C9C"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Pr>
          <w:rFonts w:ascii="Arial" w:hAnsi="Arial" w:cs="Arial"/>
          <w:b/>
          <w:sz w:val="24"/>
        </w:rPr>
        <w:t>Prefeito</w:t>
      </w:r>
    </w:p>
    <w:p w:rsidR="006D4C9C"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p>
    <w:p w:rsidR="006D4C9C" w:rsidRPr="00610FBB"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p>
    <w:p w:rsidR="006D4C9C" w:rsidRPr="00610FBB"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Pr>
          <w:rFonts w:ascii="Arial" w:hAnsi="Arial" w:cs="Arial"/>
          <w:b/>
          <w:sz w:val="24"/>
        </w:rPr>
        <w:t xml:space="preserve"> </w:t>
      </w:r>
    </w:p>
    <w:p w:rsidR="006D4C9C" w:rsidRPr="00610FBB"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sidRPr="00610FBB">
        <w:rPr>
          <w:rFonts w:ascii="Arial" w:hAnsi="Arial" w:cs="Arial"/>
          <w:b/>
          <w:sz w:val="24"/>
        </w:rPr>
        <w:t>_________________________</w:t>
      </w:r>
    </w:p>
    <w:p w:rsidR="006D4C9C" w:rsidRPr="00610FBB"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Pr>
          <w:rFonts w:ascii="Arial" w:hAnsi="Arial" w:cs="Arial"/>
          <w:b/>
          <w:sz w:val="24"/>
        </w:rPr>
        <w:t>CETRIC CENTRAL DE TRATAMENTO DE RES. SOLIDOS</w:t>
      </w:r>
    </w:p>
    <w:p w:rsidR="006D4C9C" w:rsidRPr="00610FBB" w:rsidRDefault="006D4C9C" w:rsidP="006D4C9C">
      <w:pPr>
        <w:overflowPunct w:val="0"/>
        <w:autoSpaceDE w:val="0"/>
        <w:autoSpaceDN w:val="0"/>
        <w:adjustRightInd w:val="0"/>
        <w:spacing w:after="0" w:line="240" w:lineRule="auto"/>
        <w:ind w:right="709"/>
        <w:jc w:val="center"/>
        <w:textAlignment w:val="baseline"/>
        <w:rPr>
          <w:rFonts w:ascii="Arial" w:hAnsi="Arial" w:cs="Arial"/>
          <w:b/>
          <w:sz w:val="24"/>
        </w:rPr>
      </w:pPr>
      <w:r>
        <w:rPr>
          <w:rFonts w:ascii="Arial" w:hAnsi="Arial" w:cs="Arial"/>
          <w:b/>
          <w:sz w:val="24"/>
        </w:rPr>
        <w:t>CETRIC</w:t>
      </w:r>
    </w:p>
    <w:p w:rsidR="006D4C9C" w:rsidRPr="00610FBB"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Pr="00610FBB"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r w:rsidRPr="00610FBB">
        <w:rPr>
          <w:rFonts w:ascii="Arial" w:hAnsi="Arial" w:cs="Arial"/>
          <w:b/>
          <w:bCs/>
          <w:sz w:val="24"/>
        </w:rPr>
        <w:t>Testemunhas:</w:t>
      </w:r>
    </w:p>
    <w:p w:rsidR="006D4C9C"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Default="006D4C9C" w:rsidP="006D4C9C">
      <w:pPr>
        <w:overflowPunct w:val="0"/>
        <w:autoSpaceDE w:val="0"/>
        <w:autoSpaceDN w:val="0"/>
        <w:adjustRightInd w:val="0"/>
        <w:spacing w:after="0" w:line="240" w:lineRule="auto"/>
        <w:ind w:right="709"/>
        <w:jc w:val="both"/>
        <w:textAlignment w:val="baseline"/>
        <w:rPr>
          <w:rFonts w:ascii="Arial" w:hAnsi="Arial" w:cs="Arial"/>
          <w:b/>
          <w:bCs/>
          <w:sz w:val="24"/>
        </w:rPr>
      </w:pPr>
    </w:p>
    <w:p w:rsidR="006D4C9C" w:rsidRPr="00610FBB" w:rsidRDefault="006D4C9C" w:rsidP="006D4C9C">
      <w:pPr>
        <w:overflowPunct w:val="0"/>
        <w:autoSpaceDE w:val="0"/>
        <w:autoSpaceDN w:val="0"/>
        <w:adjustRightInd w:val="0"/>
        <w:spacing w:after="0" w:line="240" w:lineRule="auto"/>
        <w:ind w:right="709"/>
        <w:jc w:val="both"/>
        <w:textAlignment w:val="baseline"/>
        <w:rPr>
          <w:b/>
          <w:bCs/>
          <w:sz w:val="24"/>
        </w:rPr>
      </w:pPr>
      <w:r>
        <w:rPr>
          <w:rFonts w:ascii="Arial" w:hAnsi="Arial" w:cs="Arial"/>
          <w:b/>
          <w:bCs/>
          <w:sz w:val="24"/>
        </w:rPr>
        <w:t>MAYRA TROMBETTA FAVERO                                      ELOIR EUGENIO PAVAO</w:t>
      </w:r>
    </w:p>
    <w:p w:rsidR="006D4C9C" w:rsidRPr="00610FBB" w:rsidRDefault="006D4C9C" w:rsidP="006D4C9C">
      <w:pPr>
        <w:overflowPunct w:val="0"/>
        <w:autoSpaceDE w:val="0"/>
        <w:autoSpaceDN w:val="0"/>
        <w:adjustRightInd w:val="0"/>
        <w:spacing w:after="0" w:line="240" w:lineRule="auto"/>
        <w:ind w:right="709"/>
        <w:jc w:val="both"/>
        <w:textAlignment w:val="baseline"/>
        <w:rPr>
          <w:rFonts w:ascii="Arial" w:hAnsi="Arial" w:cs="Arial"/>
          <w:b/>
          <w:sz w:val="24"/>
        </w:rPr>
      </w:pPr>
    </w:p>
    <w:p w:rsidR="006D4C9C" w:rsidRPr="00610FBB" w:rsidRDefault="006D4C9C" w:rsidP="006D4C9C">
      <w:pPr>
        <w:overflowPunct w:val="0"/>
        <w:autoSpaceDE w:val="0"/>
        <w:autoSpaceDN w:val="0"/>
        <w:adjustRightInd w:val="0"/>
        <w:spacing w:after="0" w:line="240" w:lineRule="auto"/>
        <w:jc w:val="both"/>
        <w:textAlignment w:val="baseline"/>
        <w:rPr>
          <w:rFonts w:ascii="Arial" w:hAnsi="Arial" w:cs="Arial"/>
          <w:b/>
          <w:sz w:val="24"/>
          <w:lang w:val="en-US"/>
        </w:rPr>
      </w:pPr>
      <w:r>
        <w:rPr>
          <w:rFonts w:ascii="Arial" w:hAnsi="Arial" w:cs="Arial"/>
          <w:b/>
          <w:sz w:val="24"/>
          <w:lang w:val="en-US"/>
        </w:rPr>
        <w:t>692.445109-87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425.488.709-44</w:t>
      </w:r>
    </w:p>
    <w:p w:rsidR="006D4C9C" w:rsidRPr="00610FBB" w:rsidRDefault="006D4C9C" w:rsidP="006D4C9C">
      <w:pPr>
        <w:overflowPunct w:val="0"/>
        <w:autoSpaceDE w:val="0"/>
        <w:autoSpaceDN w:val="0"/>
        <w:adjustRightInd w:val="0"/>
        <w:spacing w:after="0" w:line="240" w:lineRule="auto"/>
        <w:textAlignment w:val="baseline"/>
        <w:rPr>
          <w:sz w:val="24"/>
          <w:lang w:val="en-US"/>
        </w:rPr>
      </w:pPr>
    </w:p>
    <w:p w:rsidR="006D4C9C" w:rsidRPr="00610FBB" w:rsidRDefault="006D4C9C" w:rsidP="006D4C9C">
      <w:pPr>
        <w:overflowPunct w:val="0"/>
        <w:autoSpaceDE w:val="0"/>
        <w:autoSpaceDN w:val="0"/>
        <w:adjustRightInd w:val="0"/>
        <w:spacing w:after="0" w:line="240" w:lineRule="auto"/>
        <w:textAlignment w:val="baseline"/>
        <w:rPr>
          <w:szCs w:val="24"/>
        </w:rPr>
      </w:pPr>
    </w:p>
    <w:p w:rsidR="006D4C9C" w:rsidRPr="00610FBB" w:rsidRDefault="006D4C9C" w:rsidP="006D4C9C"/>
    <w:p w:rsidR="00314A8D" w:rsidRDefault="006D4C9C"/>
    <w:sectPr w:rsidR="00314A8D" w:rsidSect="00610FBB">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FA" w:rsidRDefault="006D4C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3FA" w:rsidRDefault="006D4C9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FA" w:rsidRDefault="006D4C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173FA" w:rsidRDefault="006D4C9C">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09"/>
      <w:gridCol w:w="7970"/>
    </w:tblGrid>
    <w:tr w:rsidR="00B22AA7" w:rsidRPr="003207E5" w:rsidTr="003207E5">
      <w:tc>
        <w:tcPr>
          <w:tcW w:w="1809" w:type="dxa"/>
        </w:tcPr>
        <w:p w:rsidR="00B22AA7" w:rsidRPr="003207E5" w:rsidRDefault="006D4C9C" w:rsidP="003207E5">
          <w:pPr>
            <w:pStyle w:val="Cabealho"/>
            <w:tabs>
              <w:tab w:val="left" w:pos="1560"/>
            </w:tabs>
            <w:rPr>
              <w:rFonts w:ascii="Poster Bodoni ATT" w:hAnsi="Poster Bodoni ATT"/>
              <w:shadow/>
              <w:sz w:val="22"/>
            </w:rPr>
          </w:pPr>
          <w:r>
            <w:rPr>
              <w:noProof/>
            </w:rPr>
            <w:pict>
              <v:line id="_x0000_s1025" style="position:absolute;z-index:251658240" from="58.25pt,81pt" to="511.85pt,81pt" o:allowincell="f" strokeweight="4.5pt">
                <v:stroke linestyle="thinThick"/>
              </v:line>
            </w:pict>
          </w:r>
          <w:r w:rsidRPr="003207E5">
            <w:rPr>
              <w:rFonts w:ascii="Poster Bodoni ATT" w:hAnsi="Poster Bodoni ATT"/>
              <w:shadow/>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v:imagedata r:id="rId1" o:title=""/>
              </v:shape>
            </w:pict>
          </w:r>
        </w:p>
      </w:tc>
      <w:tc>
        <w:tcPr>
          <w:tcW w:w="7970" w:type="dxa"/>
        </w:tcPr>
        <w:p w:rsidR="00B22AA7" w:rsidRPr="003207E5" w:rsidRDefault="006D4C9C" w:rsidP="003207E5">
          <w:pPr>
            <w:pStyle w:val="Cabealho"/>
            <w:tabs>
              <w:tab w:val="left" w:pos="1560"/>
            </w:tabs>
            <w:rPr>
              <w:rFonts w:ascii="Poster Bodoni ATT" w:hAnsi="Poster Bodoni ATT"/>
              <w:b/>
              <w:shadow/>
              <w:sz w:val="34"/>
            </w:rPr>
          </w:pPr>
        </w:p>
        <w:p w:rsidR="00B22AA7" w:rsidRPr="003207E5" w:rsidRDefault="006D4C9C" w:rsidP="003207E5">
          <w:pPr>
            <w:pStyle w:val="Cabealho"/>
            <w:tabs>
              <w:tab w:val="left" w:pos="1560"/>
            </w:tabs>
            <w:rPr>
              <w:sz w:val="34"/>
            </w:rPr>
          </w:pPr>
          <w:r w:rsidRPr="003207E5">
            <w:rPr>
              <w:rFonts w:ascii="Poster Bodoni ATT" w:hAnsi="Poster Bodoni ATT"/>
              <w:b/>
              <w:shadow/>
              <w:sz w:val="34"/>
            </w:rPr>
            <w:t>ESTADO DE SANTA CATARINA</w:t>
          </w:r>
        </w:p>
        <w:p w:rsidR="00B22AA7" w:rsidRPr="003207E5" w:rsidRDefault="006D4C9C" w:rsidP="003207E5">
          <w:pPr>
            <w:pStyle w:val="Cabealho"/>
            <w:tabs>
              <w:tab w:val="left" w:pos="1560"/>
            </w:tabs>
            <w:rPr>
              <w:rFonts w:ascii="Poster Bodoni ATT" w:hAnsi="Poster Bodoni ATT"/>
              <w:b/>
              <w:shadow/>
              <w:sz w:val="34"/>
            </w:rPr>
          </w:pPr>
          <w:r w:rsidRPr="003207E5">
            <w:rPr>
              <w:rFonts w:ascii="Poster Bodoni ATT" w:hAnsi="Poster Bodoni ATT"/>
              <w:b/>
              <w:shadow/>
              <w:sz w:val="34"/>
            </w:rPr>
            <w:t>MUNICÍPIO DE GUATAMBU</w:t>
          </w:r>
        </w:p>
        <w:p w:rsidR="00B22AA7" w:rsidRPr="003207E5" w:rsidRDefault="006D4C9C" w:rsidP="003207E5">
          <w:pPr>
            <w:pStyle w:val="Cabealho"/>
            <w:tabs>
              <w:tab w:val="left" w:pos="1560"/>
            </w:tabs>
            <w:rPr>
              <w:rFonts w:ascii="Poster Bodoni ATT" w:hAnsi="Poster Bodoni ATT"/>
              <w:shadow/>
              <w:sz w:val="22"/>
            </w:rPr>
          </w:pPr>
          <w:r w:rsidRPr="003207E5">
            <w:rPr>
              <w:rFonts w:ascii="Poster Bodoni ATT" w:hAnsi="Poster Bodoni ATT"/>
              <w:b/>
              <w:i/>
              <w:shadow/>
              <w:sz w:val="22"/>
            </w:rPr>
            <w:t>SECRETARIA MUNICIPAL DE ADMINISTRAÇÃO</w:t>
          </w:r>
        </w:p>
      </w:tc>
    </w:tr>
  </w:tbl>
  <w:p w:rsidR="00B22AA7" w:rsidRDefault="006D4C9C" w:rsidP="00B22AA7">
    <w:pPr>
      <w:pStyle w:val="Cabealho"/>
      <w:tabs>
        <w:tab w:val="left" w:pos="1560"/>
      </w:tabs>
      <w:rPr>
        <w:rFonts w:ascii="Poster Bodoni ATT" w:hAnsi="Poster Bodoni ATT"/>
        <w:b/>
        <w:i/>
        <w:shadow/>
        <w:sz w:val="22"/>
      </w:rPr>
    </w:pPr>
  </w:p>
  <w:p w:rsidR="00B22AA7" w:rsidRDefault="006D4C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66C1"/>
    <w:multiLevelType w:val="singleLevel"/>
    <w:tmpl w:val="8DD6E3DE"/>
    <w:lvl w:ilvl="0">
      <w:start w:val="1"/>
      <w:numFmt w:val="lowerLetter"/>
      <w:lvlText w:val="%1)"/>
      <w:lvlJc w:val="left"/>
      <w:pPr>
        <w:tabs>
          <w:tab w:val="num" w:pos="1494"/>
        </w:tabs>
        <w:ind w:left="149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074"/>
    <o:shapelayout v:ext="edit">
      <o:idmap v:ext="edit" data="1"/>
    </o:shapelayout>
  </w:hdrShapeDefaults>
  <w:compat/>
  <w:rsids>
    <w:rsidRoot w:val="006D4C9C"/>
    <w:rsid w:val="006D4C9C"/>
    <w:rsid w:val="00C34770"/>
    <w:rsid w:val="00D024BB"/>
    <w:rsid w:val="00EB31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7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D4C9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D4C9C"/>
    <w:rPr>
      <w:rFonts w:ascii="Times New Roman" w:eastAsia="Times New Roman" w:hAnsi="Times New Roman" w:cs="Times New Roman"/>
      <w:sz w:val="20"/>
      <w:szCs w:val="20"/>
      <w:lang w:eastAsia="pt-BR"/>
    </w:rPr>
  </w:style>
  <w:style w:type="character" w:styleId="Nmerodepgina">
    <w:name w:val="page number"/>
    <w:basedOn w:val="Fontepargpadro"/>
    <w:rsid w:val="006D4C9C"/>
  </w:style>
  <w:style w:type="paragraph" w:styleId="Cabealho">
    <w:name w:val="header"/>
    <w:basedOn w:val="Normal"/>
    <w:link w:val="CabealhoChar"/>
    <w:rsid w:val="006D4C9C"/>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6D4C9C"/>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4555</Characters>
  <Application>Microsoft Office Word</Application>
  <DocSecurity>0</DocSecurity>
  <Lines>37</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1</cp:revision>
  <cp:lastPrinted>2016-03-28T19:07:00Z</cp:lastPrinted>
  <dcterms:created xsi:type="dcterms:W3CDTF">2016-03-28T19:04:00Z</dcterms:created>
  <dcterms:modified xsi:type="dcterms:W3CDTF">2016-03-28T19:08:00Z</dcterms:modified>
</cp:coreProperties>
</file>