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97" w:rsidRPr="005D31AE" w:rsidRDefault="00487E97" w:rsidP="005D31AE">
      <w:pPr>
        <w:pStyle w:val="Ttulo"/>
        <w:spacing w:before="120" w:after="120"/>
        <w:ind w:firstLine="720"/>
        <w:jc w:val="both"/>
        <w:rPr>
          <w:sz w:val="24"/>
        </w:rPr>
      </w:pPr>
      <w:r w:rsidRPr="005D31AE">
        <w:rPr>
          <w:sz w:val="24"/>
        </w:rPr>
        <w:t xml:space="preserve">EDITAL N. </w:t>
      </w:r>
      <w:r w:rsidR="00AF5229">
        <w:rPr>
          <w:sz w:val="24"/>
        </w:rPr>
        <w:t>0</w:t>
      </w:r>
      <w:r w:rsidR="009744D9">
        <w:rPr>
          <w:sz w:val="24"/>
        </w:rPr>
        <w:t>0</w:t>
      </w:r>
      <w:r w:rsidR="00AF5229">
        <w:rPr>
          <w:sz w:val="24"/>
        </w:rPr>
        <w:t>4</w:t>
      </w:r>
      <w:r w:rsidR="00047583" w:rsidRPr="005D31AE">
        <w:rPr>
          <w:sz w:val="24"/>
        </w:rPr>
        <w:t>/201</w:t>
      </w:r>
      <w:r w:rsidR="00047D53">
        <w:rPr>
          <w:sz w:val="24"/>
        </w:rPr>
        <w:t>6</w:t>
      </w:r>
    </w:p>
    <w:p w:rsidR="00047583" w:rsidRPr="005D31AE" w:rsidRDefault="00047583" w:rsidP="005D31AE">
      <w:pPr>
        <w:ind w:left="2124" w:right="-56"/>
        <w:jc w:val="both"/>
        <w:rPr>
          <w:b/>
          <w:bCs/>
        </w:rPr>
      </w:pPr>
    </w:p>
    <w:p w:rsidR="00047583" w:rsidRPr="005D31AE" w:rsidRDefault="00047583" w:rsidP="005D31AE">
      <w:pPr>
        <w:ind w:left="2124" w:right="-56"/>
        <w:jc w:val="both"/>
      </w:pPr>
      <w:r w:rsidRPr="005D31AE">
        <w:t>PROCESSO SELETIVO</w:t>
      </w:r>
      <w:r w:rsidR="00611DE7">
        <w:t xml:space="preserve"> PÚBLICO</w:t>
      </w:r>
      <w:r w:rsidR="000830FA">
        <w:t xml:space="preserve"> PARA PREENCHIMENTO DE VAGA TEMPORÁRIA</w:t>
      </w:r>
      <w:r w:rsidRPr="005D31AE">
        <w:t xml:space="preserve"> DO PODER PÚBLICO MUNICIPAL.</w:t>
      </w:r>
    </w:p>
    <w:p w:rsidR="00487E97" w:rsidRPr="005D31AE" w:rsidRDefault="00487E97" w:rsidP="005D31AE">
      <w:pPr>
        <w:spacing w:before="120" w:after="120"/>
        <w:ind w:right="-1"/>
        <w:jc w:val="both"/>
        <w:rPr>
          <w:b/>
        </w:rPr>
      </w:pPr>
    </w:p>
    <w:p w:rsidR="00047583" w:rsidRDefault="00047583" w:rsidP="005D31AE">
      <w:pPr>
        <w:pStyle w:val="Textoembloco"/>
        <w:spacing w:before="120" w:after="120"/>
        <w:ind w:left="0" w:right="-1" w:firstLine="0"/>
        <w:rPr>
          <w:rFonts w:ascii="Times New Roman" w:hAnsi="Times New Roman"/>
          <w:b/>
          <w:sz w:val="24"/>
          <w:szCs w:val="24"/>
        </w:rPr>
      </w:pPr>
      <w:r w:rsidRPr="005D31AE">
        <w:rPr>
          <w:rFonts w:ascii="Times New Roman" w:hAnsi="Times New Roman"/>
          <w:b/>
          <w:sz w:val="24"/>
          <w:szCs w:val="24"/>
        </w:rPr>
        <w:t xml:space="preserve">PEDRO BORSOI, PREFEITO MUNICIPAL DE GUATAMBU, ESTADO DE SANTA CATARINA, NO USO DE SUAS ATRIBUIÇÕES LEGAIS, DE ACORDO COM A LEI COMPLEMENTAR Nº 004/2001 – ESTATUTO DOS SERVIDORES PÚBLICOS MUNICIPAIS, C/C A LEI </w:t>
      </w:r>
      <w:r w:rsidR="000830FA">
        <w:rPr>
          <w:rFonts w:ascii="Times New Roman" w:hAnsi="Times New Roman"/>
          <w:b/>
          <w:sz w:val="24"/>
          <w:szCs w:val="24"/>
        </w:rPr>
        <w:t xml:space="preserve"> 456/2001</w:t>
      </w:r>
      <w:r w:rsidRPr="005D31AE">
        <w:rPr>
          <w:rFonts w:ascii="Times New Roman" w:hAnsi="Times New Roman"/>
          <w:b/>
          <w:sz w:val="24"/>
          <w:szCs w:val="24"/>
        </w:rPr>
        <w:t>––,</w:t>
      </w:r>
      <w:r w:rsidR="000830FA">
        <w:rPr>
          <w:rFonts w:ascii="Times New Roman" w:hAnsi="Times New Roman"/>
          <w:b/>
          <w:sz w:val="24"/>
          <w:szCs w:val="24"/>
        </w:rPr>
        <w:t xml:space="preserve"> </w:t>
      </w:r>
      <w:r w:rsidRPr="005D31AE">
        <w:rPr>
          <w:rFonts w:ascii="Times New Roman" w:hAnsi="Times New Roman"/>
          <w:b/>
          <w:sz w:val="24"/>
          <w:szCs w:val="24"/>
        </w:rPr>
        <w:t xml:space="preserve">C/C LEI 443 DE 05 DE FEVEREIRO DE 2001 QUE DISPOE SOBRE CONTRATAÇÃO DE SERVIDORES MUNICIPAIS POR TEMPO DETERMINADO PARA ATENDER A NECESSIDADE TEMPORARIA </w:t>
      </w:r>
      <w:r w:rsidR="008A3ACD">
        <w:rPr>
          <w:rFonts w:ascii="Times New Roman" w:hAnsi="Times New Roman"/>
          <w:b/>
          <w:sz w:val="24"/>
          <w:szCs w:val="24"/>
        </w:rPr>
        <w:t>DE EXEPCIONAL INTERESSE PÚBLICO.</w:t>
      </w:r>
    </w:p>
    <w:p w:rsidR="00273230" w:rsidRPr="005D31AE" w:rsidRDefault="00273230" w:rsidP="005D31AE">
      <w:pPr>
        <w:pStyle w:val="Textoembloco"/>
        <w:spacing w:before="120" w:after="120"/>
        <w:ind w:left="0" w:right="-1" w:firstLine="0"/>
        <w:rPr>
          <w:rFonts w:ascii="Times New Roman" w:hAnsi="Times New Roman"/>
          <w:b/>
          <w:sz w:val="24"/>
          <w:szCs w:val="24"/>
        </w:rPr>
      </w:pPr>
    </w:p>
    <w:p w:rsidR="00487E97" w:rsidRPr="005D31AE" w:rsidRDefault="00487E97" w:rsidP="00E72B14">
      <w:pPr>
        <w:pStyle w:val="Textoembloco"/>
        <w:numPr>
          <w:ilvl w:val="0"/>
          <w:numId w:val="9"/>
        </w:numPr>
        <w:spacing w:before="120" w:after="120"/>
        <w:ind w:right="-1"/>
        <w:rPr>
          <w:rFonts w:ascii="Times New Roman" w:hAnsi="Times New Roman"/>
          <w:sz w:val="24"/>
          <w:szCs w:val="24"/>
        </w:rPr>
      </w:pPr>
      <w:r w:rsidRPr="005D31AE">
        <w:rPr>
          <w:rFonts w:ascii="Times New Roman" w:hAnsi="Times New Roman"/>
          <w:b/>
          <w:sz w:val="24"/>
          <w:szCs w:val="24"/>
        </w:rPr>
        <w:t>FAZ SABER</w:t>
      </w:r>
      <w:r w:rsidRPr="005D31AE">
        <w:rPr>
          <w:rFonts w:ascii="Times New Roman" w:hAnsi="Times New Roman"/>
          <w:sz w:val="24"/>
          <w:szCs w:val="24"/>
        </w:rPr>
        <w:t xml:space="preserve">, a quem interessar possa que se encontram abertas às inscrições para o </w:t>
      </w:r>
      <w:r w:rsidRPr="005D31AE">
        <w:rPr>
          <w:rFonts w:ascii="Times New Roman" w:hAnsi="Times New Roman"/>
          <w:b/>
          <w:bCs/>
          <w:sz w:val="24"/>
          <w:szCs w:val="24"/>
        </w:rPr>
        <w:t xml:space="preserve">PROCESSO SELETIVO </w:t>
      </w:r>
      <w:r w:rsidR="00611DE7">
        <w:rPr>
          <w:rFonts w:ascii="Times New Roman" w:hAnsi="Times New Roman"/>
          <w:b/>
          <w:bCs/>
          <w:sz w:val="24"/>
          <w:szCs w:val="24"/>
        </w:rPr>
        <w:t>PÚBLICO</w:t>
      </w:r>
      <w:r w:rsidRPr="005D31AE">
        <w:rPr>
          <w:rFonts w:ascii="Times New Roman" w:hAnsi="Times New Roman"/>
          <w:sz w:val="24"/>
          <w:szCs w:val="24"/>
        </w:rPr>
        <w:t xml:space="preserve">, visando selecionar candidatos para contratação </w:t>
      </w:r>
      <w:r w:rsidRPr="00416ADC">
        <w:rPr>
          <w:rFonts w:ascii="Times New Roman" w:hAnsi="Times New Roman"/>
          <w:b/>
          <w:sz w:val="24"/>
          <w:szCs w:val="24"/>
          <w:u w:val="single"/>
        </w:rPr>
        <w:t>em caráter temporário</w:t>
      </w:r>
      <w:r w:rsidR="000830FA">
        <w:rPr>
          <w:rFonts w:ascii="Times New Roman" w:hAnsi="Times New Roman"/>
          <w:sz w:val="24"/>
          <w:szCs w:val="24"/>
        </w:rPr>
        <w:t xml:space="preserve"> na função</w:t>
      </w:r>
      <w:r w:rsidR="006B1090">
        <w:rPr>
          <w:rFonts w:ascii="Times New Roman" w:hAnsi="Times New Roman"/>
          <w:sz w:val="24"/>
          <w:szCs w:val="24"/>
        </w:rPr>
        <w:t xml:space="preserve"> conforme segue: </w:t>
      </w:r>
    </w:p>
    <w:p w:rsidR="000B4299" w:rsidRPr="005D31AE" w:rsidRDefault="000B4299" w:rsidP="005D31AE">
      <w:pPr>
        <w:spacing w:before="120" w:after="120"/>
        <w:ind w:right="424"/>
        <w:jc w:val="both"/>
        <w:rPr>
          <w:b/>
        </w:rPr>
      </w:pPr>
    </w:p>
    <w:p w:rsidR="00487E97" w:rsidRPr="00E72B14" w:rsidRDefault="000830FA" w:rsidP="00E72B14">
      <w:pPr>
        <w:pStyle w:val="PargrafodaLista"/>
        <w:numPr>
          <w:ilvl w:val="1"/>
          <w:numId w:val="10"/>
        </w:numPr>
        <w:spacing w:before="120" w:after="120"/>
        <w:ind w:right="424"/>
        <w:jc w:val="both"/>
        <w:rPr>
          <w:b/>
        </w:rPr>
      </w:pPr>
      <w:r>
        <w:rPr>
          <w:b/>
        </w:rPr>
        <w:t>DOS CARGO/FUNÇÃO E DA QUANTIDADE DE VAGAS</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648"/>
        <w:gridCol w:w="1559"/>
        <w:gridCol w:w="3526"/>
        <w:gridCol w:w="1577"/>
      </w:tblGrid>
      <w:tr w:rsidR="001A12E8" w:rsidRPr="002E1346" w:rsidTr="009744D9">
        <w:trPr>
          <w:tblHeader/>
        </w:trPr>
        <w:tc>
          <w:tcPr>
            <w:tcW w:w="2605" w:type="dxa"/>
            <w:tcBorders>
              <w:bottom w:val="single" w:sz="4" w:space="0" w:color="auto"/>
            </w:tcBorders>
            <w:shd w:val="clear" w:color="auto" w:fill="A6A6A6" w:themeFill="background1" w:themeFillShade="A6"/>
            <w:vAlign w:val="center"/>
          </w:tcPr>
          <w:p w:rsidR="001A12E8" w:rsidRPr="002E1346" w:rsidRDefault="001A12E8" w:rsidP="001A12E8">
            <w:pPr>
              <w:ind w:left="851" w:hanging="851"/>
              <w:jc w:val="center"/>
              <w:rPr>
                <w:rFonts w:ascii="Arial" w:hAnsi="Arial" w:cs="Arial"/>
                <w:b/>
                <w:szCs w:val="22"/>
              </w:rPr>
            </w:pPr>
            <w:r w:rsidRPr="002E1346">
              <w:rPr>
                <w:rFonts w:ascii="Arial" w:hAnsi="Arial" w:cs="Arial"/>
                <w:b/>
                <w:szCs w:val="22"/>
              </w:rPr>
              <w:t>Cargo</w:t>
            </w:r>
          </w:p>
        </w:tc>
        <w:tc>
          <w:tcPr>
            <w:tcW w:w="1648" w:type="dxa"/>
            <w:tcBorders>
              <w:bottom w:val="single" w:sz="4" w:space="0" w:color="auto"/>
            </w:tcBorders>
            <w:shd w:val="clear" w:color="auto" w:fill="A6A6A6" w:themeFill="background1" w:themeFillShade="A6"/>
            <w:vAlign w:val="center"/>
          </w:tcPr>
          <w:p w:rsidR="001A12E8" w:rsidRPr="002E1346" w:rsidRDefault="001A12E8" w:rsidP="00B2633A">
            <w:pPr>
              <w:jc w:val="center"/>
              <w:rPr>
                <w:rFonts w:ascii="Arial" w:hAnsi="Arial" w:cs="Arial"/>
                <w:b/>
                <w:szCs w:val="22"/>
              </w:rPr>
            </w:pPr>
            <w:r w:rsidRPr="002E1346">
              <w:rPr>
                <w:rFonts w:ascii="Arial" w:hAnsi="Arial" w:cs="Arial"/>
                <w:b/>
                <w:szCs w:val="22"/>
              </w:rPr>
              <w:t>Vagas</w:t>
            </w:r>
          </w:p>
        </w:tc>
        <w:tc>
          <w:tcPr>
            <w:tcW w:w="1559" w:type="dxa"/>
            <w:tcBorders>
              <w:bottom w:val="single" w:sz="4" w:space="0" w:color="auto"/>
            </w:tcBorders>
            <w:shd w:val="clear" w:color="auto" w:fill="A6A6A6" w:themeFill="background1" w:themeFillShade="A6"/>
            <w:vAlign w:val="center"/>
          </w:tcPr>
          <w:p w:rsidR="001A12E8" w:rsidRPr="002E1346" w:rsidRDefault="001A12E8" w:rsidP="00B2633A">
            <w:pPr>
              <w:jc w:val="center"/>
              <w:rPr>
                <w:rFonts w:ascii="Arial" w:hAnsi="Arial" w:cs="Arial"/>
                <w:b/>
                <w:szCs w:val="22"/>
              </w:rPr>
            </w:pPr>
            <w:r w:rsidRPr="002E1346">
              <w:rPr>
                <w:rFonts w:ascii="Arial" w:hAnsi="Arial" w:cs="Arial"/>
                <w:b/>
                <w:szCs w:val="22"/>
              </w:rPr>
              <w:t>Carga horária semanal</w:t>
            </w:r>
          </w:p>
        </w:tc>
        <w:tc>
          <w:tcPr>
            <w:tcW w:w="3526" w:type="dxa"/>
            <w:tcBorders>
              <w:bottom w:val="single" w:sz="4" w:space="0" w:color="auto"/>
            </w:tcBorders>
            <w:shd w:val="clear" w:color="auto" w:fill="A6A6A6" w:themeFill="background1" w:themeFillShade="A6"/>
            <w:vAlign w:val="center"/>
          </w:tcPr>
          <w:p w:rsidR="001A12E8" w:rsidRPr="002E1346" w:rsidRDefault="001A12E8" w:rsidP="00B2633A">
            <w:pPr>
              <w:rPr>
                <w:rFonts w:ascii="Arial" w:hAnsi="Arial" w:cs="Arial"/>
                <w:b/>
                <w:szCs w:val="22"/>
              </w:rPr>
            </w:pPr>
            <w:r w:rsidRPr="002E1346">
              <w:rPr>
                <w:rFonts w:ascii="Arial" w:hAnsi="Arial" w:cs="Arial"/>
                <w:b/>
                <w:szCs w:val="22"/>
              </w:rPr>
              <w:t>Requisitos mínimos e vencimento</w:t>
            </w:r>
          </w:p>
        </w:tc>
        <w:tc>
          <w:tcPr>
            <w:tcW w:w="1577" w:type="dxa"/>
            <w:tcBorders>
              <w:bottom w:val="single" w:sz="4" w:space="0" w:color="auto"/>
            </w:tcBorders>
            <w:shd w:val="clear" w:color="auto" w:fill="A6A6A6" w:themeFill="background1" w:themeFillShade="A6"/>
          </w:tcPr>
          <w:p w:rsidR="001A12E8" w:rsidRDefault="001A12E8" w:rsidP="00B2633A">
            <w:pPr>
              <w:rPr>
                <w:rFonts w:ascii="Arial" w:hAnsi="Arial" w:cs="Arial"/>
                <w:b/>
                <w:szCs w:val="22"/>
              </w:rPr>
            </w:pPr>
          </w:p>
          <w:p w:rsidR="001A12E8" w:rsidRPr="002E1346" w:rsidRDefault="001A12E8" w:rsidP="00B2633A">
            <w:pPr>
              <w:rPr>
                <w:rFonts w:ascii="Arial" w:hAnsi="Arial" w:cs="Arial"/>
                <w:b/>
                <w:szCs w:val="22"/>
              </w:rPr>
            </w:pPr>
            <w:r>
              <w:rPr>
                <w:rFonts w:ascii="Arial" w:hAnsi="Arial" w:cs="Arial"/>
                <w:b/>
                <w:szCs w:val="22"/>
              </w:rPr>
              <w:t>Vencimento</w:t>
            </w:r>
          </w:p>
        </w:tc>
      </w:tr>
      <w:tr w:rsidR="001A12E8" w:rsidRPr="002E1346" w:rsidTr="009744D9">
        <w:tc>
          <w:tcPr>
            <w:tcW w:w="2605" w:type="dxa"/>
            <w:vAlign w:val="center"/>
          </w:tcPr>
          <w:p w:rsidR="001A12E8" w:rsidRPr="00C5477B" w:rsidRDefault="001A12E8" w:rsidP="00B2633A">
            <w:pPr>
              <w:spacing w:before="20" w:after="20"/>
              <w:jc w:val="both"/>
              <w:rPr>
                <w:rFonts w:ascii="Arial" w:hAnsi="Arial" w:cs="Arial"/>
                <w:sz w:val="22"/>
                <w:szCs w:val="22"/>
              </w:rPr>
            </w:pPr>
            <w:r>
              <w:rPr>
                <w:rFonts w:ascii="Arial" w:hAnsi="Arial" w:cs="Arial"/>
                <w:sz w:val="22"/>
                <w:szCs w:val="22"/>
              </w:rPr>
              <w:t>Agente Comunitário de Saúde</w:t>
            </w:r>
          </w:p>
        </w:tc>
        <w:tc>
          <w:tcPr>
            <w:tcW w:w="1648" w:type="dxa"/>
            <w:vAlign w:val="center"/>
          </w:tcPr>
          <w:p w:rsidR="001A12E8" w:rsidRDefault="001A12E8" w:rsidP="00AF5229">
            <w:pPr>
              <w:spacing w:before="20" w:after="20"/>
            </w:pPr>
            <w:r w:rsidRPr="008A4235">
              <w:t xml:space="preserve">01 – micro área </w:t>
            </w:r>
            <w:r w:rsidR="00AF5229">
              <w:t>08</w:t>
            </w:r>
            <w:r w:rsidR="00933C22">
              <w:t xml:space="preserve"> (Linha Flor, Vila Santa Luzia, Linha Schneider)</w:t>
            </w:r>
          </w:p>
          <w:p w:rsidR="00AF5229" w:rsidRPr="00C5477B" w:rsidRDefault="00AF5229" w:rsidP="00AF5229">
            <w:pPr>
              <w:spacing w:before="20" w:after="20"/>
              <w:rPr>
                <w:rFonts w:ascii="Arial" w:hAnsi="Arial" w:cs="Arial"/>
                <w:sz w:val="22"/>
                <w:szCs w:val="22"/>
              </w:rPr>
            </w:pPr>
          </w:p>
        </w:tc>
        <w:tc>
          <w:tcPr>
            <w:tcW w:w="1559" w:type="dxa"/>
            <w:vAlign w:val="center"/>
          </w:tcPr>
          <w:p w:rsidR="001A12E8" w:rsidRPr="00C5477B" w:rsidRDefault="001A12E8" w:rsidP="00B2633A">
            <w:pPr>
              <w:spacing w:before="20" w:after="20"/>
              <w:jc w:val="center"/>
              <w:rPr>
                <w:rFonts w:ascii="Arial" w:hAnsi="Arial" w:cs="Arial"/>
                <w:sz w:val="22"/>
                <w:szCs w:val="22"/>
              </w:rPr>
            </w:pPr>
            <w:r>
              <w:rPr>
                <w:rFonts w:ascii="Arial" w:hAnsi="Arial" w:cs="Arial"/>
                <w:sz w:val="22"/>
                <w:szCs w:val="22"/>
              </w:rPr>
              <w:t>40h/s</w:t>
            </w:r>
          </w:p>
        </w:tc>
        <w:tc>
          <w:tcPr>
            <w:tcW w:w="3526" w:type="dxa"/>
            <w:vAlign w:val="center"/>
          </w:tcPr>
          <w:p w:rsidR="001A12E8" w:rsidRPr="00C5477B" w:rsidRDefault="001A12E8" w:rsidP="00B2633A">
            <w:pPr>
              <w:spacing w:before="20" w:after="20"/>
              <w:jc w:val="both"/>
              <w:rPr>
                <w:rFonts w:ascii="Arial" w:hAnsi="Arial" w:cs="Arial"/>
                <w:sz w:val="22"/>
                <w:szCs w:val="22"/>
              </w:rPr>
            </w:pPr>
            <w:r w:rsidRPr="008A4235">
              <w:t>Ensino Fundamental e residir no mínimo há 6 meses na área de atuação – apresentar comprovante.</w:t>
            </w:r>
          </w:p>
        </w:tc>
        <w:tc>
          <w:tcPr>
            <w:tcW w:w="1577" w:type="dxa"/>
          </w:tcPr>
          <w:p w:rsidR="004D2DF9" w:rsidRDefault="004D2DF9" w:rsidP="004D2DF9">
            <w:pPr>
              <w:spacing w:before="20" w:after="20"/>
              <w:jc w:val="both"/>
              <w:rPr>
                <w:shd w:val="clear" w:color="auto" w:fill="FFFFFF"/>
              </w:rPr>
            </w:pPr>
            <w:r>
              <w:rPr>
                <w:shd w:val="clear" w:color="auto" w:fill="FFFFFF"/>
              </w:rPr>
              <w:t>R$ 1.182,32</w:t>
            </w:r>
          </w:p>
          <w:p w:rsidR="001A12E8" w:rsidRPr="008A4235" w:rsidRDefault="001A12E8" w:rsidP="001A12E8">
            <w:pPr>
              <w:spacing w:before="20" w:after="20"/>
              <w:jc w:val="both"/>
            </w:pPr>
          </w:p>
        </w:tc>
      </w:tr>
    </w:tbl>
    <w:p w:rsidR="006B1090" w:rsidRPr="005D31AE" w:rsidRDefault="006B1090" w:rsidP="005D31AE">
      <w:pPr>
        <w:spacing w:before="120" w:after="120"/>
        <w:ind w:right="424"/>
        <w:jc w:val="both"/>
        <w:rPr>
          <w:b/>
        </w:rPr>
      </w:pPr>
    </w:p>
    <w:p w:rsidR="00487E97" w:rsidRPr="005D31AE" w:rsidRDefault="00487E97" w:rsidP="005D31AE">
      <w:pPr>
        <w:pStyle w:val="PargrafodaLista"/>
        <w:numPr>
          <w:ilvl w:val="0"/>
          <w:numId w:val="10"/>
        </w:numPr>
        <w:spacing w:before="120" w:after="120"/>
        <w:ind w:right="424"/>
        <w:jc w:val="both"/>
      </w:pPr>
      <w:r w:rsidRPr="00E72B14">
        <w:rPr>
          <w:b/>
        </w:rPr>
        <w:t xml:space="preserve"> L</w:t>
      </w:r>
      <w:r w:rsidR="00E71F12" w:rsidRPr="00E72B14">
        <w:rPr>
          <w:b/>
        </w:rPr>
        <w:t>OCAL/DATA E HORÁRIO DAS INSCRIÇÕ</w:t>
      </w:r>
      <w:r w:rsidRPr="00E72B14">
        <w:rPr>
          <w:b/>
        </w:rPr>
        <w:t>ES</w:t>
      </w:r>
    </w:p>
    <w:p w:rsidR="00334FB3" w:rsidRPr="005D31AE" w:rsidRDefault="00487E97" w:rsidP="00334FB3">
      <w:pPr>
        <w:spacing w:before="120" w:after="120"/>
        <w:ind w:right="425"/>
        <w:jc w:val="both"/>
      </w:pPr>
      <w:r w:rsidRPr="005D31AE">
        <w:t>2.</w:t>
      </w:r>
      <w:r w:rsidR="00334FB3" w:rsidRPr="00334FB3">
        <w:t xml:space="preserve"> </w:t>
      </w:r>
      <w:r w:rsidR="00334FB3" w:rsidRPr="005D31AE">
        <w:t xml:space="preserve">1. </w:t>
      </w:r>
      <w:r w:rsidR="00334FB3" w:rsidRPr="005D31AE">
        <w:rPr>
          <w:b/>
        </w:rPr>
        <w:t>Local</w:t>
      </w:r>
      <w:r w:rsidR="00334FB3" w:rsidRPr="005D31AE">
        <w:t>: Prefeitura Municipal de Guatambu junto ao Departamento de Recursos Humanos, na Rua: Manoel Rolim de Moura n° 825 Centro, Município de Guatambu/SC;</w:t>
      </w:r>
    </w:p>
    <w:p w:rsidR="00487E97" w:rsidRPr="005D31AE" w:rsidRDefault="00487E97" w:rsidP="005D31AE">
      <w:pPr>
        <w:spacing w:before="120" w:after="120"/>
        <w:ind w:right="425"/>
        <w:jc w:val="both"/>
        <w:rPr>
          <w:u w:val="single"/>
        </w:rPr>
      </w:pPr>
      <w:r w:rsidRPr="005D31AE">
        <w:t xml:space="preserve">2.2. </w:t>
      </w:r>
      <w:r w:rsidRPr="005D31AE">
        <w:rPr>
          <w:b/>
        </w:rPr>
        <w:t>Data</w:t>
      </w:r>
      <w:r w:rsidRPr="00184CFA">
        <w:rPr>
          <w:b/>
        </w:rPr>
        <w:t xml:space="preserve">: </w:t>
      </w:r>
      <w:r w:rsidR="009744D9">
        <w:rPr>
          <w:b/>
        </w:rPr>
        <w:t>27 de junho a 01 de julho de 2016</w:t>
      </w:r>
    </w:p>
    <w:p w:rsidR="00487E97" w:rsidRPr="005D31AE" w:rsidRDefault="00487E97" w:rsidP="005D31AE">
      <w:pPr>
        <w:spacing w:before="120" w:after="120"/>
        <w:ind w:right="425"/>
        <w:jc w:val="both"/>
      </w:pPr>
      <w:r w:rsidRPr="005D31AE">
        <w:t xml:space="preserve">2.3. </w:t>
      </w:r>
      <w:r w:rsidRPr="005D31AE">
        <w:rPr>
          <w:b/>
        </w:rPr>
        <w:t>Horário</w:t>
      </w:r>
      <w:r w:rsidRPr="005D31AE">
        <w:t xml:space="preserve">: </w:t>
      </w:r>
      <w:r w:rsidR="009D6CE5">
        <w:t xml:space="preserve">08h30 ás </w:t>
      </w:r>
      <w:r w:rsidR="00201972">
        <w:t>11h3</w:t>
      </w:r>
      <w:r w:rsidR="009D6CE5">
        <w:t>0min</w:t>
      </w:r>
      <w:r w:rsidR="00201972">
        <w:t xml:space="preserve"> e das 13h30min </w:t>
      </w:r>
      <w:r w:rsidR="00ED6D29">
        <w:t>às</w:t>
      </w:r>
      <w:r w:rsidR="00201972">
        <w:t xml:space="preserve"> 16h30min</w:t>
      </w:r>
    </w:p>
    <w:p w:rsidR="00487E97" w:rsidRPr="005D31AE" w:rsidRDefault="00487E97" w:rsidP="005D31AE">
      <w:pPr>
        <w:pStyle w:val="Recuodecorpodetexto2"/>
        <w:spacing w:before="120" w:line="240" w:lineRule="auto"/>
        <w:ind w:left="0"/>
        <w:jc w:val="both"/>
      </w:pPr>
      <w:r w:rsidRPr="005D31AE">
        <w:t>2.4. Os documentos de identidade e pessoais do candidato serão devolvidos no ato de apresentação, após as devidas anotações na ficha de inscrição.</w:t>
      </w:r>
    </w:p>
    <w:p w:rsidR="00487E97" w:rsidRPr="005D31AE" w:rsidRDefault="00487E97" w:rsidP="005D31AE">
      <w:pPr>
        <w:pStyle w:val="Recuodecorpodetexto2"/>
        <w:spacing w:before="120" w:line="240" w:lineRule="auto"/>
        <w:ind w:left="0"/>
        <w:jc w:val="both"/>
      </w:pPr>
      <w:r w:rsidRPr="005D31AE">
        <w:t>2.5. O candidato cuja documentação não for considerada em ordem terá sua inscrição indeferida.</w:t>
      </w:r>
    </w:p>
    <w:p w:rsidR="00487E97" w:rsidRPr="000830FA" w:rsidRDefault="00487E97" w:rsidP="000830FA">
      <w:pPr>
        <w:pStyle w:val="Recuodecorpodetexto2"/>
        <w:spacing w:before="120" w:line="240" w:lineRule="auto"/>
        <w:ind w:left="0"/>
        <w:jc w:val="both"/>
      </w:pPr>
      <w:r w:rsidRPr="005D31AE">
        <w:lastRenderedPageBreak/>
        <w:t>2.6. Julgados os pedidos de inscrição com o exame da documentação apresentada e satisfeitas as exigências, o Prefeito Municipal homologará as inscrições, ocorrendo, após, a publicação e afixação, em local público.</w:t>
      </w:r>
    </w:p>
    <w:p w:rsidR="00487E97" w:rsidRPr="004D2DF9" w:rsidRDefault="00487E97" w:rsidP="004D2DF9">
      <w:pPr>
        <w:pStyle w:val="Recuodecorpodetexto2"/>
        <w:spacing w:before="120" w:line="240" w:lineRule="auto"/>
        <w:ind w:left="0"/>
        <w:jc w:val="both"/>
      </w:pPr>
      <w:r w:rsidRPr="005D31AE">
        <w:t xml:space="preserve">2.7. Se a inscrição for feita através de Procuração esta deverá ser de fé </w:t>
      </w:r>
      <w:r w:rsidR="00AF5229" w:rsidRPr="005D31AE">
        <w:t>pública</w:t>
      </w:r>
      <w:r w:rsidRPr="005D31AE">
        <w:t>;</w:t>
      </w:r>
    </w:p>
    <w:p w:rsidR="00487E97" w:rsidRPr="000830FA" w:rsidRDefault="00487E97" w:rsidP="005D31AE">
      <w:pPr>
        <w:pStyle w:val="Recuodecorpodetexto2"/>
        <w:spacing w:before="120" w:line="240" w:lineRule="auto"/>
        <w:ind w:left="0"/>
        <w:jc w:val="both"/>
      </w:pPr>
      <w:r w:rsidRPr="005D31AE">
        <w:t>2.8. O candidato será inteiramente responsável pelas informações que prestar por ocasião de preenchimento da inscrição, sendo que no caso de prestar declarações falsas ou inexatas ou apresentar documentos adulterados terá sua inscrição anulada, bem como, os demais atos dela decorrentes.</w:t>
      </w:r>
    </w:p>
    <w:p w:rsidR="00487E97" w:rsidRPr="000830FA" w:rsidRDefault="00487E97" w:rsidP="005D31AE">
      <w:pPr>
        <w:pStyle w:val="Recuodecorpodetexto2"/>
        <w:spacing w:before="120" w:line="240" w:lineRule="auto"/>
        <w:ind w:left="0"/>
        <w:jc w:val="both"/>
      </w:pPr>
      <w:r w:rsidRPr="005D31AE">
        <w:t>2.9. Após a data e horário fixado como termo final do prazo para recebimento de inscrição, não mais serão admitidas quaisquer outras inscrições, sob qualquer condição ou pretexto.</w:t>
      </w:r>
    </w:p>
    <w:p w:rsidR="00487E97" w:rsidRPr="005D31AE" w:rsidRDefault="00487E97" w:rsidP="005D31AE">
      <w:pPr>
        <w:pStyle w:val="Recuodecorpodetexto2"/>
        <w:spacing w:before="120" w:line="240" w:lineRule="auto"/>
        <w:ind w:left="0"/>
        <w:jc w:val="both"/>
      </w:pPr>
      <w:r w:rsidRPr="005D31AE">
        <w:t>2.10. Não será aceita inscrição se o candidato não tiver toda a documentação no ato da mesma.</w:t>
      </w:r>
    </w:p>
    <w:p w:rsidR="00487E97" w:rsidRPr="000830FA" w:rsidRDefault="00487E97" w:rsidP="005D31AE">
      <w:pPr>
        <w:pStyle w:val="PargrafodaLista"/>
        <w:numPr>
          <w:ilvl w:val="0"/>
          <w:numId w:val="10"/>
        </w:numPr>
        <w:spacing w:before="120" w:after="120"/>
        <w:jc w:val="both"/>
        <w:rPr>
          <w:b/>
        </w:rPr>
      </w:pPr>
      <w:r w:rsidRPr="00E72B14">
        <w:rPr>
          <w:b/>
          <w:color w:val="000000"/>
        </w:rPr>
        <w:t>DOS REQUISITOS PARA INSCRIÇÃO</w:t>
      </w:r>
    </w:p>
    <w:p w:rsidR="00184CFA" w:rsidRPr="005D31AE" w:rsidRDefault="00792F01" w:rsidP="005D31AE">
      <w:pPr>
        <w:spacing w:before="120" w:after="120"/>
        <w:jc w:val="both"/>
        <w:rPr>
          <w:color w:val="000000"/>
        </w:rPr>
      </w:pPr>
      <w:r>
        <w:rPr>
          <w:color w:val="000000"/>
        </w:rPr>
        <w:t>3</w:t>
      </w:r>
      <w:r w:rsidR="00487E97" w:rsidRPr="005D31AE">
        <w:rPr>
          <w:color w:val="000000"/>
        </w:rPr>
        <w:t>.1. São requisitos para inscrição:</w:t>
      </w:r>
    </w:p>
    <w:p w:rsidR="00487E97" w:rsidRPr="005D31AE" w:rsidRDefault="00792F01" w:rsidP="005D31AE">
      <w:pPr>
        <w:spacing w:before="120" w:after="120"/>
        <w:jc w:val="both"/>
        <w:rPr>
          <w:color w:val="000000"/>
        </w:rPr>
      </w:pPr>
      <w:r>
        <w:rPr>
          <w:color w:val="000000"/>
        </w:rPr>
        <w:t>3</w:t>
      </w:r>
      <w:r w:rsidR="00487E97" w:rsidRPr="005D31AE">
        <w:rPr>
          <w:color w:val="000000"/>
        </w:rPr>
        <w:t>.1.1. Ser brasileiro (nato ou naturalizado);</w:t>
      </w:r>
    </w:p>
    <w:p w:rsidR="00487E97" w:rsidRPr="005D31AE" w:rsidRDefault="00792F01" w:rsidP="005D31AE">
      <w:pPr>
        <w:spacing w:before="120" w:after="120"/>
        <w:jc w:val="both"/>
        <w:rPr>
          <w:color w:val="000000"/>
        </w:rPr>
      </w:pPr>
      <w:r>
        <w:rPr>
          <w:color w:val="000000"/>
        </w:rPr>
        <w:t>3</w:t>
      </w:r>
      <w:r w:rsidR="00487E97" w:rsidRPr="005D31AE">
        <w:rPr>
          <w:color w:val="000000"/>
        </w:rPr>
        <w:t>.1.2. Idade de 18 anos completos, na data da inscrição;</w:t>
      </w:r>
    </w:p>
    <w:p w:rsidR="00487E97" w:rsidRPr="005D31AE" w:rsidRDefault="00792F01" w:rsidP="005D31AE">
      <w:pPr>
        <w:spacing w:before="120" w:after="120"/>
        <w:jc w:val="both"/>
        <w:rPr>
          <w:color w:val="000000"/>
        </w:rPr>
      </w:pPr>
      <w:r>
        <w:rPr>
          <w:color w:val="000000"/>
        </w:rPr>
        <w:t>3</w:t>
      </w:r>
      <w:r w:rsidR="00487E97" w:rsidRPr="005D31AE">
        <w:rPr>
          <w:color w:val="000000"/>
        </w:rPr>
        <w:t>.1.3. Preencher requerimento que obedecerá ao modelo próprio, fornecido no ato da inscrição;</w:t>
      </w:r>
    </w:p>
    <w:p w:rsidR="00487E97" w:rsidRPr="005D31AE" w:rsidRDefault="00792F01" w:rsidP="005D31AE">
      <w:pPr>
        <w:spacing w:before="120" w:after="120"/>
        <w:jc w:val="both"/>
        <w:rPr>
          <w:color w:val="000000"/>
        </w:rPr>
      </w:pPr>
      <w:r>
        <w:rPr>
          <w:color w:val="000000"/>
        </w:rPr>
        <w:t>3</w:t>
      </w:r>
      <w:r w:rsidR="00487E97" w:rsidRPr="005D31AE">
        <w:rPr>
          <w:color w:val="000000"/>
        </w:rPr>
        <w:t>.1.4. Estar em dia com as obrigações eleitorais;</w:t>
      </w:r>
    </w:p>
    <w:p w:rsidR="00487E97" w:rsidRPr="005D31AE" w:rsidRDefault="00792F01" w:rsidP="005D31AE">
      <w:pPr>
        <w:spacing w:before="120" w:after="120"/>
        <w:jc w:val="both"/>
        <w:rPr>
          <w:color w:val="000000"/>
        </w:rPr>
      </w:pPr>
      <w:r>
        <w:rPr>
          <w:color w:val="000000"/>
        </w:rPr>
        <w:t>3</w:t>
      </w:r>
      <w:r w:rsidR="00487E97" w:rsidRPr="005D31AE">
        <w:rPr>
          <w:color w:val="000000"/>
        </w:rPr>
        <w:t>.1.5. Haver cumprido as obrigações para com o serviço militar, para os candidatos do sexo masculino;</w:t>
      </w:r>
    </w:p>
    <w:p w:rsidR="00487E97" w:rsidRPr="005D31AE" w:rsidRDefault="00792F01" w:rsidP="005D31AE">
      <w:pPr>
        <w:pStyle w:val="Recuodecorpodetexto2"/>
        <w:spacing w:before="120" w:line="240" w:lineRule="auto"/>
        <w:ind w:left="0"/>
        <w:jc w:val="both"/>
      </w:pPr>
      <w:r>
        <w:t>3</w:t>
      </w:r>
      <w:r w:rsidR="00487E97" w:rsidRPr="005D31AE">
        <w:t>.1.6. Apresentar, no ato de inscrição, fotocópia dos seguintes documentos:</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.1.6.1. Carteira de identidade;</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 xml:space="preserve">.1.6.2. </w:t>
      </w:r>
      <w:r w:rsidR="001F3909" w:rsidRPr="005D31AE">
        <w:rPr>
          <w:b/>
          <w:bCs/>
          <w:color w:val="000000"/>
        </w:rPr>
        <w:t>CPF/MF;</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 xml:space="preserve">.1.6.3. </w:t>
      </w:r>
      <w:r w:rsidR="001F3909" w:rsidRPr="005D31AE">
        <w:rPr>
          <w:b/>
          <w:bCs/>
          <w:color w:val="000000"/>
        </w:rPr>
        <w:t>Título de eleitor e comprovante de que votou na última eleição</w:t>
      </w:r>
    </w:p>
    <w:p w:rsidR="00FD5CD7" w:rsidRDefault="001F09CE" w:rsidP="005D31AE">
      <w:pPr>
        <w:spacing w:before="120" w:after="120"/>
        <w:jc w:val="both"/>
        <w:rPr>
          <w:b/>
          <w:bCs/>
          <w:color w:val="000000"/>
        </w:rPr>
      </w:pPr>
      <w:r>
        <w:rPr>
          <w:b/>
          <w:bCs/>
          <w:color w:val="000000"/>
        </w:rPr>
        <w:t>3.1.6.4</w:t>
      </w:r>
      <w:r w:rsidRPr="005D31AE">
        <w:rPr>
          <w:b/>
          <w:bCs/>
          <w:color w:val="000000"/>
        </w:rPr>
        <w:t>.</w:t>
      </w:r>
      <w:r w:rsidR="00E72B14" w:rsidRPr="00E72B14">
        <w:rPr>
          <w:b/>
          <w:bCs/>
          <w:color w:val="000000"/>
        </w:rPr>
        <w:t xml:space="preserve"> </w:t>
      </w:r>
      <w:r w:rsidR="00E72B14" w:rsidRPr="005D31AE">
        <w:rPr>
          <w:b/>
          <w:bCs/>
          <w:color w:val="000000"/>
        </w:rPr>
        <w:t>Diploma da Escolaridade mínima exigida, com registro no órgão competente, quando for o caso;</w:t>
      </w:r>
    </w:p>
    <w:p w:rsidR="00FD5CD7" w:rsidRPr="005D31AE" w:rsidRDefault="00FD5CD7" w:rsidP="005D31AE">
      <w:pPr>
        <w:spacing w:before="120" w:after="120"/>
        <w:jc w:val="both"/>
        <w:rPr>
          <w:b/>
          <w:bCs/>
          <w:color w:val="000000"/>
        </w:rPr>
      </w:pPr>
      <w:r>
        <w:rPr>
          <w:b/>
          <w:bCs/>
          <w:color w:val="000000"/>
        </w:rPr>
        <w:t xml:space="preserve">3.1.6.5. Comprovante de </w:t>
      </w:r>
      <w:r w:rsidR="009744D9">
        <w:rPr>
          <w:b/>
          <w:bCs/>
          <w:color w:val="000000"/>
        </w:rPr>
        <w:t>residência</w:t>
      </w:r>
    </w:p>
    <w:p w:rsidR="00E72B14" w:rsidRPr="00E72B14" w:rsidRDefault="00E72B14" w:rsidP="00E72B14">
      <w:pPr>
        <w:spacing w:before="120" w:after="120"/>
        <w:jc w:val="both"/>
        <w:rPr>
          <w:b/>
        </w:rPr>
      </w:pPr>
    </w:p>
    <w:p w:rsidR="00487E97" w:rsidRPr="00E72B14" w:rsidRDefault="00487E97" w:rsidP="00E72B14">
      <w:pPr>
        <w:pStyle w:val="PargrafodaLista"/>
        <w:numPr>
          <w:ilvl w:val="0"/>
          <w:numId w:val="10"/>
        </w:numPr>
        <w:spacing w:before="120" w:after="120"/>
        <w:ind w:right="424"/>
        <w:jc w:val="both"/>
      </w:pPr>
      <w:r w:rsidRPr="00E72B14">
        <w:rPr>
          <w:b/>
        </w:rPr>
        <w:t xml:space="preserve"> </w:t>
      </w:r>
      <w:r w:rsidR="00E72B14" w:rsidRPr="00E72B14">
        <w:rPr>
          <w:b/>
          <w:color w:val="000000"/>
        </w:rPr>
        <w:t>DO REGIME JURÍDICO E PREVIDENCIÁRIO</w:t>
      </w:r>
      <w:r w:rsidRPr="005D31AE">
        <w:t xml:space="preserve"> </w:t>
      </w:r>
    </w:p>
    <w:p w:rsidR="001F09CE" w:rsidRPr="00E72B14" w:rsidRDefault="00487E97" w:rsidP="00E72B14">
      <w:pPr>
        <w:spacing w:before="120" w:after="120"/>
        <w:ind w:right="424"/>
        <w:jc w:val="both"/>
      </w:pPr>
      <w:r w:rsidRPr="005D31AE">
        <w:rPr>
          <w:color w:val="000000"/>
        </w:rPr>
        <w:t>O Regime Jurídico dos candidatos aprovados no presente Processo Seletivo Simplificado que forem contratados pelo Município será o Regime Estatutár</w:t>
      </w:r>
      <w:r w:rsidR="001C6830" w:rsidRPr="005D31AE">
        <w:rPr>
          <w:color w:val="000000"/>
        </w:rPr>
        <w:t>io, vinculados ao Regime Geral</w:t>
      </w:r>
      <w:r w:rsidRPr="005D31AE">
        <w:rPr>
          <w:color w:val="000000"/>
        </w:rPr>
        <w:t xml:space="preserve"> de Previdência Social.</w:t>
      </w:r>
    </w:p>
    <w:p w:rsidR="00487E97" w:rsidRPr="00E72B14" w:rsidRDefault="00487E97" w:rsidP="00E72B14">
      <w:pPr>
        <w:pStyle w:val="PargrafodaLista"/>
        <w:numPr>
          <w:ilvl w:val="0"/>
          <w:numId w:val="10"/>
        </w:numPr>
        <w:spacing w:before="120" w:after="120"/>
        <w:ind w:right="424"/>
        <w:jc w:val="both"/>
        <w:rPr>
          <w:b/>
        </w:rPr>
      </w:pPr>
      <w:r w:rsidRPr="00E72B14">
        <w:rPr>
          <w:b/>
        </w:rPr>
        <w:t xml:space="preserve"> DO PRAZO DE CONTRATAÇÃO: </w:t>
      </w:r>
    </w:p>
    <w:p w:rsidR="00487E97" w:rsidRPr="00E72B14" w:rsidRDefault="00E72B14" w:rsidP="00E72B14">
      <w:pPr>
        <w:pStyle w:val="Ttulo"/>
        <w:jc w:val="both"/>
        <w:rPr>
          <w:rFonts w:ascii="Arial" w:hAnsi="Arial" w:cs="Arial"/>
          <w:bCs w:val="0"/>
          <w:i/>
          <w:sz w:val="24"/>
        </w:rPr>
      </w:pPr>
      <w:r w:rsidRPr="00E72B14">
        <w:rPr>
          <w:b w:val="0"/>
          <w:sz w:val="24"/>
        </w:rPr>
        <w:lastRenderedPageBreak/>
        <w:t>Os contratos de trabalho com os profissionais selecionados neste Processo Seletivo Público não poderão exceder o prazo de 1 (um) ano, em conformidade com o disposto na legislação vigente:</w:t>
      </w:r>
    </w:p>
    <w:p w:rsidR="00FD5CD7" w:rsidRDefault="00E72B14" w:rsidP="00FD5CD7">
      <w:pPr>
        <w:spacing w:before="120"/>
        <w:jc w:val="both"/>
        <w:rPr>
          <w:color w:val="000000" w:themeColor="text1"/>
        </w:rPr>
      </w:pPr>
      <w:r>
        <w:rPr>
          <w:b/>
        </w:rPr>
        <w:t>5</w:t>
      </w:r>
      <w:r w:rsidR="00487E97" w:rsidRPr="00602659">
        <w:rPr>
          <w:b/>
        </w:rPr>
        <w:t>.1</w:t>
      </w:r>
      <w:r w:rsidR="00487E97" w:rsidRPr="005D31AE">
        <w:t>.</w:t>
      </w:r>
      <w:r>
        <w:t xml:space="preserve"> </w:t>
      </w:r>
      <w:r w:rsidR="008537D0">
        <w:rPr>
          <w:b/>
        </w:rPr>
        <w:t>Agente Comunitário de Saúde:</w:t>
      </w:r>
      <w:r w:rsidR="00ED6D29" w:rsidRPr="00CF5CA2">
        <w:rPr>
          <w:b/>
        </w:rPr>
        <w:t xml:space="preserve"> </w:t>
      </w:r>
      <w:r w:rsidR="00FD5CD7" w:rsidRPr="00496604">
        <w:rPr>
          <w:color w:val="000000" w:themeColor="text1"/>
        </w:rPr>
        <w:t>o</w:t>
      </w:r>
      <w:r w:rsidR="00FD5CD7" w:rsidRPr="00496604">
        <w:rPr>
          <w:b/>
          <w:color w:val="000000" w:themeColor="text1"/>
        </w:rPr>
        <w:t xml:space="preserve"> </w:t>
      </w:r>
      <w:r w:rsidR="00FD5CD7" w:rsidRPr="00496604">
        <w:rPr>
          <w:color w:val="000000" w:themeColor="text1"/>
        </w:rPr>
        <w:t>período de contratação é por um ano ou até o provimento do cargo, conforme Lei 456/2001</w:t>
      </w:r>
    </w:p>
    <w:p w:rsidR="00487E97" w:rsidRPr="00FD5CD7" w:rsidRDefault="00E72B14" w:rsidP="00FD5CD7">
      <w:pPr>
        <w:spacing w:before="120"/>
        <w:jc w:val="both"/>
      </w:pPr>
      <w:r>
        <w:rPr>
          <w:b/>
        </w:rPr>
        <w:t>5.</w:t>
      </w:r>
      <w:r w:rsidR="00241460">
        <w:rPr>
          <w:b/>
        </w:rPr>
        <w:t>2</w:t>
      </w:r>
      <w:r w:rsidR="00FD5CD7">
        <w:rPr>
          <w:b/>
        </w:rPr>
        <w:t xml:space="preserve">. </w:t>
      </w:r>
      <w:r w:rsidR="00487E97" w:rsidRPr="005D31AE">
        <w:t>Poderá o Município rescindir o contrato a qualquer momento no interesse da Administração Pública Municipal, ou ainda, nos casos previstos na Legislação referente ao Servidor Público Municipal.</w:t>
      </w:r>
    </w:p>
    <w:p w:rsidR="00487E97" w:rsidRPr="00792F01" w:rsidRDefault="00487E97" w:rsidP="005D31AE">
      <w:pPr>
        <w:pStyle w:val="Textoembloco"/>
        <w:numPr>
          <w:ilvl w:val="1"/>
          <w:numId w:val="1"/>
        </w:numPr>
        <w:spacing w:before="120" w:after="120"/>
        <w:ind w:left="0" w:firstLine="0"/>
        <w:rPr>
          <w:rFonts w:ascii="Times New Roman" w:hAnsi="Times New Roman"/>
          <w:sz w:val="24"/>
          <w:szCs w:val="24"/>
        </w:rPr>
      </w:pPr>
    </w:p>
    <w:p w:rsidR="00487E97" w:rsidRPr="001F09CE" w:rsidRDefault="00487E97" w:rsidP="005D31AE">
      <w:pPr>
        <w:pStyle w:val="PargrafodaLista"/>
        <w:numPr>
          <w:ilvl w:val="0"/>
          <w:numId w:val="10"/>
        </w:numPr>
        <w:spacing w:before="120" w:after="120"/>
        <w:ind w:right="424"/>
        <w:jc w:val="both"/>
        <w:rPr>
          <w:b/>
          <w:bCs/>
        </w:rPr>
      </w:pPr>
      <w:r w:rsidRPr="00E72B14">
        <w:rPr>
          <w:b/>
          <w:bCs/>
        </w:rPr>
        <w:t xml:space="preserve"> </w:t>
      </w:r>
      <w:r w:rsidR="001C6830" w:rsidRPr="00E72B14">
        <w:rPr>
          <w:b/>
          <w:bCs/>
        </w:rPr>
        <w:t>COMISSÃO</w:t>
      </w:r>
      <w:r w:rsidRPr="00E72B14">
        <w:rPr>
          <w:b/>
          <w:bCs/>
        </w:rPr>
        <w:t xml:space="preserve"> DE SELEÇÃO E DA DELEGAÇÃO DE COMPETÊNCIA</w:t>
      </w:r>
    </w:p>
    <w:p w:rsidR="00487E97" w:rsidRPr="005D31AE" w:rsidRDefault="00E72B14" w:rsidP="005D31AE">
      <w:pPr>
        <w:spacing w:before="120" w:after="120"/>
        <w:ind w:right="50"/>
        <w:jc w:val="both"/>
        <w:rPr>
          <w:color w:val="000000"/>
        </w:rPr>
      </w:pPr>
      <w:r>
        <w:t xml:space="preserve">6.1 </w:t>
      </w:r>
      <w:r w:rsidR="00487E97" w:rsidRPr="005D31AE">
        <w:t>Para organização, julgamento e demais trabalhos necessários à realização do presente Processo Seletivo Simplificado fica nomeada uma Comissão Especial, composta pelos seguintes servidores, sob a presidência do primeiro:</w:t>
      </w:r>
    </w:p>
    <w:p w:rsidR="00487E97" w:rsidRDefault="000830FA" w:rsidP="00F4783A">
      <w:pPr>
        <w:pStyle w:val="PargrafodaLista"/>
        <w:numPr>
          <w:ilvl w:val="0"/>
          <w:numId w:val="12"/>
        </w:numPr>
        <w:spacing w:before="120" w:after="120"/>
        <w:ind w:right="-1"/>
        <w:jc w:val="both"/>
        <w:rPr>
          <w:b/>
          <w:bCs/>
        </w:rPr>
      </w:pPr>
      <w:r>
        <w:rPr>
          <w:b/>
          <w:bCs/>
        </w:rPr>
        <w:t xml:space="preserve">Raquel </w:t>
      </w:r>
      <w:proofErr w:type="spellStart"/>
      <w:r>
        <w:rPr>
          <w:b/>
          <w:bCs/>
        </w:rPr>
        <w:t>Dallastra</w:t>
      </w:r>
      <w:proofErr w:type="spellEnd"/>
      <w:r w:rsidR="008537D0">
        <w:rPr>
          <w:b/>
          <w:bCs/>
        </w:rPr>
        <w:t xml:space="preserve"> </w:t>
      </w:r>
      <w:r w:rsidR="00737E03" w:rsidRPr="00F4783A">
        <w:rPr>
          <w:b/>
          <w:bCs/>
        </w:rPr>
        <w:t>–</w:t>
      </w:r>
      <w:r w:rsidR="000C56AB" w:rsidRPr="00F4783A">
        <w:rPr>
          <w:b/>
          <w:bCs/>
        </w:rPr>
        <w:t xml:space="preserve"> </w:t>
      </w:r>
      <w:r>
        <w:rPr>
          <w:b/>
          <w:bCs/>
        </w:rPr>
        <w:t>Enfermeira</w:t>
      </w:r>
      <w:r w:rsidR="008537D0">
        <w:rPr>
          <w:b/>
          <w:bCs/>
        </w:rPr>
        <w:t xml:space="preserve"> </w:t>
      </w:r>
    </w:p>
    <w:p w:rsidR="00487E97" w:rsidRPr="00FD5CD7" w:rsidRDefault="00485300" w:rsidP="00FD5CD7">
      <w:pPr>
        <w:pStyle w:val="PargrafodaLista"/>
        <w:numPr>
          <w:ilvl w:val="0"/>
          <w:numId w:val="12"/>
        </w:numPr>
        <w:spacing w:before="120" w:after="120"/>
        <w:ind w:right="-1"/>
        <w:jc w:val="both"/>
        <w:rPr>
          <w:b/>
          <w:bCs/>
        </w:rPr>
      </w:pPr>
      <w:r w:rsidRPr="00FD5CD7">
        <w:rPr>
          <w:b/>
          <w:bCs/>
        </w:rPr>
        <w:t>Luana Antunes Maciel</w:t>
      </w:r>
      <w:r w:rsidR="00487E97" w:rsidRPr="00FD5CD7">
        <w:rPr>
          <w:b/>
          <w:bCs/>
        </w:rPr>
        <w:t xml:space="preserve"> </w:t>
      </w:r>
      <w:r w:rsidRPr="00FD5CD7">
        <w:rPr>
          <w:b/>
          <w:bCs/>
        </w:rPr>
        <w:t>–</w:t>
      </w:r>
      <w:r w:rsidR="00487E97" w:rsidRPr="00FD5CD7">
        <w:rPr>
          <w:b/>
          <w:bCs/>
        </w:rPr>
        <w:t xml:space="preserve"> </w:t>
      </w:r>
      <w:r w:rsidRPr="00FD5CD7">
        <w:rPr>
          <w:b/>
          <w:bCs/>
        </w:rPr>
        <w:t>Diretora de Departamento</w:t>
      </w:r>
      <w:r w:rsidR="00ED6D29" w:rsidRPr="00FD5CD7">
        <w:rPr>
          <w:b/>
          <w:bCs/>
        </w:rPr>
        <w:t xml:space="preserve"> de Administração.</w:t>
      </w:r>
    </w:p>
    <w:p w:rsidR="00487E97" w:rsidRPr="005D31AE" w:rsidRDefault="00487E97" w:rsidP="005D31AE">
      <w:pPr>
        <w:spacing w:before="120" w:after="120"/>
        <w:ind w:right="424"/>
        <w:jc w:val="both"/>
      </w:pPr>
    </w:p>
    <w:p w:rsidR="00047583" w:rsidRDefault="00487E97" w:rsidP="005D31AE">
      <w:pPr>
        <w:pStyle w:val="PargrafodaLista"/>
        <w:numPr>
          <w:ilvl w:val="0"/>
          <w:numId w:val="10"/>
        </w:numPr>
        <w:spacing w:before="120" w:after="120"/>
        <w:ind w:right="424"/>
        <w:jc w:val="both"/>
        <w:rPr>
          <w:b/>
          <w:bCs/>
        </w:rPr>
      </w:pPr>
      <w:r w:rsidRPr="00F4783A">
        <w:rPr>
          <w:b/>
          <w:bCs/>
        </w:rPr>
        <w:t xml:space="preserve"> FORMAS DE CLASSIFICAÇÃO</w:t>
      </w:r>
    </w:p>
    <w:p w:rsidR="004D2DF9" w:rsidRPr="004D2DF9" w:rsidRDefault="004D2DF9" w:rsidP="004D2DF9">
      <w:pPr>
        <w:pStyle w:val="PargrafodaLista"/>
        <w:spacing w:before="120" w:after="120"/>
        <w:ind w:left="360" w:right="424"/>
        <w:jc w:val="both"/>
        <w:rPr>
          <w:b/>
          <w:bCs/>
        </w:rPr>
      </w:pPr>
    </w:p>
    <w:p w:rsidR="00487E97" w:rsidRPr="000830FA" w:rsidRDefault="00047583" w:rsidP="005D31AE">
      <w:pPr>
        <w:pStyle w:val="PargrafodaLista"/>
        <w:numPr>
          <w:ilvl w:val="1"/>
          <w:numId w:val="10"/>
        </w:numPr>
        <w:spacing w:before="120" w:after="120"/>
        <w:ind w:right="424"/>
        <w:jc w:val="both"/>
        <w:rPr>
          <w:b/>
          <w:bCs/>
        </w:rPr>
      </w:pPr>
      <w:r w:rsidRPr="005D31AE">
        <w:t xml:space="preserve"> Os candidatos serão submetidos á uma </w:t>
      </w:r>
      <w:r w:rsidRPr="00F4783A">
        <w:rPr>
          <w:b/>
        </w:rPr>
        <w:t xml:space="preserve">Prova Escrita, </w:t>
      </w:r>
      <w:r w:rsidRPr="005D31AE">
        <w:t>com 20 (vinte) questões de múltipla escolha, com apenas uma das alternativas correta, versando sobre conhecimentos gerais e também específicos na área de atuação, para aferir suas aptidões para as funções do cargo.</w:t>
      </w:r>
    </w:p>
    <w:p w:rsidR="00487E97" w:rsidRPr="004D2DF9" w:rsidRDefault="00487E97" w:rsidP="005D31AE">
      <w:pPr>
        <w:pStyle w:val="Corpodetexto3"/>
        <w:numPr>
          <w:ilvl w:val="1"/>
          <w:numId w:val="10"/>
        </w:numPr>
        <w:spacing w:before="120" w:after="120"/>
        <w:rPr>
          <w:rFonts w:ascii="Times New Roman" w:hAnsi="Times New Roman" w:cs="Times New Roman"/>
          <w:color w:val="auto"/>
          <w:szCs w:val="24"/>
        </w:rPr>
      </w:pPr>
      <w:r w:rsidRPr="005D31AE">
        <w:rPr>
          <w:rFonts w:ascii="Times New Roman" w:hAnsi="Times New Roman" w:cs="Times New Roman"/>
          <w:color w:val="auto"/>
          <w:szCs w:val="24"/>
        </w:rPr>
        <w:t xml:space="preserve"> Será considerado aprovado o candidato que obtiver no mínimo a nota geral</w:t>
      </w:r>
      <w:r w:rsidR="003D2D39" w:rsidRPr="005D31AE">
        <w:rPr>
          <w:rFonts w:ascii="Times New Roman" w:hAnsi="Times New Roman" w:cs="Times New Roman"/>
          <w:color w:val="auto"/>
          <w:szCs w:val="24"/>
        </w:rPr>
        <w:t xml:space="preserve"> mínima</w:t>
      </w:r>
      <w:r w:rsidRPr="005D31AE">
        <w:rPr>
          <w:rFonts w:ascii="Times New Roman" w:hAnsi="Times New Roman" w:cs="Times New Roman"/>
          <w:color w:val="auto"/>
          <w:szCs w:val="24"/>
        </w:rPr>
        <w:t xml:space="preserve"> de 5 pontos, obtida da soma da prova escrita.</w:t>
      </w:r>
    </w:p>
    <w:p w:rsidR="00047583" w:rsidRPr="005D31AE" w:rsidRDefault="00487E97" w:rsidP="00F4783A">
      <w:pPr>
        <w:pStyle w:val="Corpodetexto3"/>
        <w:numPr>
          <w:ilvl w:val="1"/>
          <w:numId w:val="10"/>
        </w:numPr>
        <w:spacing w:before="120" w:after="120"/>
        <w:rPr>
          <w:rFonts w:ascii="Times New Roman" w:hAnsi="Times New Roman" w:cs="Times New Roman"/>
          <w:color w:val="auto"/>
          <w:szCs w:val="24"/>
        </w:rPr>
      </w:pPr>
      <w:r w:rsidRPr="005D31AE">
        <w:rPr>
          <w:rFonts w:ascii="Times New Roman" w:hAnsi="Times New Roman" w:cs="Times New Roman"/>
          <w:color w:val="auto"/>
          <w:szCs w:val="24"/>
        </w:rPr>
        <w:t xml:space="preserve"> No caso de empate entre os candidatos serão utilizados os seguintes critérios de desempate:</w:t>
      </w:r>
    </w:p>
    <w:p w:rsidR="00487E97" w:rsidRPr="005D31AE" w:rsidRDefault="00485300" w:rsidP="005D31AE">
      <w:pPr>
        <w:pStyle w:val="Corpodetexto3"/>
        <w:numPr>
          <w:ilvl w:val="0"/>
          <w:numId w:val="6"/>
        </w:numPr>
        <w:spacing w:before="120" w:after="120"/>
        <w:rPr>
          <w:rFonts w:ascii="Times New Roman" w:hAnsi="Times New Roman" w:cs="Times New Roman"/>
          <w:color w:val="auto"/>
          <w:szCs w:val="24"/>
        </w:rPr>
      </w:pPr>
      <w:r w:rsidRPr="005D31AE">
        <w:rPr>
          <w:rFonts w:ascii="Times New Roman" w:hAnsi="Times New Roman" w:cs="Times New Roman"/>
          <w:color w:val="auto"/>
          <w:szCs w:val="24"/>
        </w:rPr>
        <w:t>Maior</w:t>
      </w:r>
      <w:r w:rsidR="00487E97" w:rsidRPr="005D31AE">
        <w:rPr>
          <w:rFonts w:ascii="Times New Roman" w:hAnsi="Times New Roman" w:cs="Times New Roman"/>
          <w:color w:val="auto"/>
          <w:szCs w:val="24"/>
        </w:rPr>
        <w:t xml:space="preserve"> idade;</w:t>
      </w:r>
    </w:p>
    <w:p w:rsidR="00487E97" w:rsidRPr="005D31AE" w:rsidRDefault="00487E97" w:rsidP="005D31AE">
      <w:pPr>
        <w:pStyle w:val="Corpodetexto3"/>
        <w:numPr>
          <w:ilvl w:val="0"/>
          <w:numId w:val="6"/>
        </w:numPr>
        <w:spacing w:before="120" w:after="120"/>
        <w:rPr>
          <w:rFonts w:ascii="Times New Roman" w:hAnsi="Times New Roman" w:cs="Times New Roman"/>
          <w:color w:val="auto"/>
          <w:szCs w:val="24"/>
        </w:rPr>
      </w:pPr>
      <w:r w:rsidRPr="005D31AE">
        <w:rPr>
          <w:rFonts w:ascii="Times New Roman" w:hAnsi="Times New Roman" w:cs="Times New Roman"/>
          <w:color w:val="auto"/>
          <w:szCs w:val="24"/>
        </w:rPr>
        <w:t xml:space="preserve"> </w:t>
      </w:r>
      <w:r w:rsidR="00485300" w:rsidRPr="005D31AE">
        <w:rPr>
          <w:rFonts w:ascii="Times New Roman" w:hAnsi="Times New Roman" w:cs="Times New Roman"/>
          <w:color w:val="auto"/>
          <w:szCs w:val="24"/>
        </w:rPr>
        <w:t>Maior</w:t>
      </w:r>
      <w:r w:rsidRPr="005D31AE">
        <w:rPr>
          <w:rFonts w:ascii="Times New Roman" w:hAnsi="Times New Roman" w:cs="Times New Roman"/>
          <w:color w:val="auto"/>
          <w:szCs w:val="24"/>
        </w:rPr>
        <w:t xml:space="preserve"> número de dependentes</w:t>
      </w:r>
      <w:r w:rsidRPr="005D31AE">
        <w:rPr>
          <w:rFonts w:ascii="Times New Roman" w:hAnsi="Times New Roman" w:cs="Times New Roman"/>
          <w:szCs w:val="24"/>
        </w:rPr>
        <w:t>.</w:t>
      </w:r>
    </w:p>
    <w:p w:rsidR="001A3CCE" w:rsidRPr="005D31AE" w:rsidRDefault="001A3CCE" w:rsidP="005D31AE">
      <w:pPr>
        <w:spacing w:before="120" w:after="120"/>
        <w:ind w:right="424"/>
        <w:jc w:val="both"/>
        <w:rPr>
          <w:b/>
        </w:rPr>
      </w:pPr>
    </w:p>
    <w:p w:rsidR="00487E97" w:rsidRPr="004D2DF9" w:rsidRDefault="00487E97" w:rsidP="005D31AE">
      <w:pPr>
        <w:pStyle w:val="PargrafodaLista"/>
        <w:numPr>
          <w:ilvl w:val="0"/>
          <w:numId w:val="10"/>
        </w:numPr>
        <w:spacing w:before="120" w:after="120"/>
        <w:ind w:right="-1"/>
        <w:jc w:val="both"/>
        <w:rPr>
          <w:b/>
          <w:bCs/>
          <w:color w:val="000000"/>
        </w:rPr>
      </w:pPr>
      <w:r w:rsidRPr="00F4783A">
        <w:rPr>
          <w:b/>
          <w:bCs/>
          <w:color w:val="000000"/>
        </w:rPr>
        <w:t xml:space="preserve"> DATA DA PROVA</w:t>
      </w:r>
    </w:p>
    <w:p w:rsidR="00487E97" w:rsidRPr="00FD5CD7" w:rsidRDefault="004D2DF9" w:rsidP="005D31AE">
      <w:pPr>
        <w:spacing w:before="120" w:after="120"/>
        <w:ind w:right="-1"/>
        <w:jc w:val="both"/>
      </w:pPr>
      <w:r>
        <w:rPr>
          <w:b/>
        </w:rPr>
        <w:t>8</w:t>
      </w:r>
      <w:r w:rsidR="00487E97" w:rsidRPr="00ED6D29">
        <w:rPr>
          <w:b/>
        </w:rPr>
        <w:t>.1</w:t>
      </w:r>
      <w:r w:rsidR="00487E97" w:rsidRPr="00241460">
        <w:rPr>
          <w:b/>
        </w:rPr>
        <w:t xml:space="preserve"> </w:t>
      </w:r>
      <w:r w:rsidR="00487E97" w:rsidRPr="00FD5CD7">
        <w:t>Os candidatos inscritos no Present</w:t>
      </w:r>
      <w:r w:rsidR="00DB6637" w:rsidRPr="00FD5CD7">
        <w:t>e Processo Seletivo Público</w:t>
      </w:r>
      <w:r w:rsidR="00487E97" w:rsidRPr="00FD5CD7">
        <w:t xml:space="preserve"> deverão comparecer no dia </w:t>
      </w:r>
      <w:r w:rsidR="00FD5CD7" w:rsidRPr="00FD5CD7">
        <w:rPr>
          <w:b/>
        </w:rPr>
        <w:t>08 de julho</w:t>
      </w:r>
      <w:r w:rsidR="00241460" w:rsidRPr="00FD5CD7">
        <w:rPr>
          <w:b/>
        </w:rPr>
        <w:t xml:space="preserve"> de 2016</w:t>
      </w:r>
      <w:r w:rsidR="00F4783A" w:rsidRPr="00FD5CD7">
        <w:rPr>
          <w:b/>
        </w:rPr>
        <w:t xml:space="preserve"> às 18h3</w:t>
      </w:r>
      <w:r w:rsidR="00487E97" w:rsidRPr="00FD5CD7">
        <w:rPr>
          <w:b/>
        </w:rPr>
        <w:t>0</w:t>
      </w:r>
      <w:r w:rsidR="00487E97" w:rsidRPr="00FD5CD7">
        <w:t>, junto à Escola Municipal Francisco Corá, com pelo menos meia hora de antecedência.</w:t>
      </w:r>
    </w:p>
    <w:p w:rsidR="00487E97" w:rsidRPr="00FD5CD7" w:rsidRDefault="004D2DF9" w:rsidP="005D31AE">
      <w:pPr>
        <w:spacing w:before="120" w:after="120"/>
        <w:ind w:right="50"/>
        <w:jc w:val="both"/>
      </w:pPr>
      <w:r w:rsidRPr="00FD5CD7">
        <w:t xml:space="preserve">8.2. </w:t>
      </w:r>
      <w:r w:rsidR="00487E97" w:rsidRPr="00FD5CD7">
        <w:t xml:space="preserve">O tempo de duração da </w:t>
      </w:r>
      <w:r w:rsidR="009A1D09" w:rsidRPr="00FD5CD7">
        <w:t xml:space="preserve">prova será das </w:t>
      </w:r>
      <w:r w:rsidR="00F4783A" w:rsidRPr="00FD5CD7">
        <w:t>18h3</w:t>
      </w:r>
      <w:r w:rsidR="00487E97" w:rsidRPr="00FD5CD7">
        <w:t xml:space="preserve">0 às </w:t>
      </w:r>
      <w:r w:rsidR="00F4783A" w:rsidRPr="00FD5CD7">
        <w:t>20h3</w:t>
      </w:r>
      <w:r w:rsidR="009A1D09" w:rsidRPr="00FD5CD7">
        <w:t>0</w:t>
      </w:r>
      <w:r w:rsidR="00241460" w:rsidRPr="00FD5CD7">
        <w:t>.</w:t>
      </w:r>
      <w:r w:rsidR="00487E97" w:rsidRPr="00FD5CD7">
        <w:t xml:space="preserve"> </w:t>
      </w:r>
    </w:p>
    <w:p w:rsidR="00487E97" w:rsidRPr="005D31AE" w:rsidRDefault="00487E97" w:rsidP="005D31AE">
      <w:pPr>
        <w:spacing w:before="120" w:after="120"/>
        <w:ind w:right="-1"/>
        <w:jc w:val="both"/>
      </w:pPr>
    </w:p>
    <w:p w:rsidR="00487E97" w:rsidRPr="000830FA" w:rsidRDefault="00487E97" w:rsidP="005D31AE">
      <w:pPr>
        <w:pStyle w:val="Ttulo6"/>
        <w:numPr>
          <w:ilvl w:val="0"/>
          <w:numId w:val="10"/>
        </w:numPr>
        <w:spacing w:before="120" w:after="120"/>
        <w:ind w:right="-1"/>
        <w:jc w:val="both"/>
        <w:rPr>
          <w:rFonts w:ascii="Times New Roman" w:hAnsi="Times New Roman"/>
          <w:sz w:val="24"/>
          <w:szCs w:val="24"/>
        </w:rPr>
      </w:pPr>
      <w:r w:rsidRPr="005D31AE">
        <w:rPr>
          <w:rFonts w:ascii="Times New Roman" w:hAnsi="Times New Roman"/>
          <w:b w:val="0"/>
          <w:sz w:val="24"/>
          <w:szCs w:val="24"/>
        </w:rPr>
        <w:t xml:space="preserve"> </w:t>
      </w:r>
      <w:r w:rsidRPr="005D31AE">
        <w:rPr>
          <w:rFonts w:ascii="Times New Roman" w:hAnsi="Times New Roman"/>
          <w:sz w:val="24"/>
          <w:szCs w:val="24"/>
        </w:rPr>
        <w:t>DAS DIVULGAÇÕES</w:t>
      </w:r>
    </w:p>
    <w:p w:rsidR="00487E97" w:rsidRPr="005D31AE" w:rsidRDefault="004D2DF9" w:rsidP="005D31AE">
      <w:pPr>
        <w:spacing w:before="120" w:after="120"/>
        <w:ind w:right="-1"/>
        <w:jc w:val="both"/>
      </w:pPr>
      <w:r>
        <w:t>9.1</w:t>
      </w:r>
      <w:r w:rsidR="00487E97" w:rsidRPr="005D31AE">
        <w:t xml:space="preserve"> A Homologação das inscrições referentes ao presente processo seletivo será publicada no </w:t>
      </w:r>
      <w:r w:rsidR="00487E97" w:rsidRPr="009E431A">
        <w:t xml:space="preserve">dia </w:t>
      </w:r>
      <w:r w:rsidR="00FD5CD7">
        <w:t>04 de julho</w:t>
      </w:r>
      <w:r w:rsidR="001F09CE">
        <w:t xml:space="preserve"> </w:t>
      </w:r>
      <w:r w:rsidR="00CF5CA2">
        <w:t>de 2016</w:t>
      </w:r>
      <w:r w:rsidR="00737E03">
        <w:t>.</w:t>
      </w:r>
    </w:p>
    <w:p w:rsidR="00487E97" w:rsidRPr="005D31AE" w:rsidRDefault="004D2DF9" w:rsidP="005D31AE">
      <w:pPr>
        <w:pStyle w:val="Corpodetexto2"/>
        <w:spacing w:before="120" w:after="120"/>
        <w:ind w:right="-1"/>
        <w:rPr>
          <w:rFonts w:ascii="Times New Roman" w:hAnsi="Times New Roman" w:cs="Times New Roman"/>
        </w:rPr>
      </w:pPr>
      <w:proofErr w:type="gramStart"/>
      <w:r>
        <w:rPr>
          <w:rFonts w:ascii="Times New Roman" w:hAnsi="Times New Roman" w:cs="Times New Roman"/>
        </w:rPr>
        <w:lastRenderedPageBreak/>
        <w:t xml:space="preserve">9.2 </w:t>
      </w:r>
      <w:r w:rsidR="00487E97" w:rsidRPr="005D31AE">
        <w:rPr>
          <w:rFonts w:ascii="Times New Roman" w:hAnsi="Times New Roman" w:cs="Times New Roman"/>
        </w:rPr>
        <w:t xml:space="preserve"> A</w:t>
      </w:r>
      <w:proofErr w:type="gramEnd"/>
      <w:r w:rsidR="00487E97" w:rsidRPr="005D31AE">
        <w:rPr>
          <w:rFonts w:ascii="Times New Roman" w:hAnsi="Times New Roman" w:cs="Times New Roman"/>
        </w:rPr>
        <w:t xml:space="preserve"> classificação de presente Processo Seletivo Simplificado será divulgada no Mural do Centro Administrativo Municipal e no site oficial do Município (www.guatambu.sc.gov.br) a partir do </w:t>
      </w:r>
      <w:r w:rsidR="00487E97" w:rsidRPr="009E431A">
        <w:rPr>
          <w:rFonts w:ascii="Times New Roman" w:hAnsi="Times New Roman" w:cs="Times New Roman"/>
        </w:rPr>
        <w:t xml:space="preserve">dia </w:t>
      </w:r>
      <w:r w:rsidR="00FD5CD7">
        <w:rPr>
          <w:rFonts w:ascii="Times New Roman" w:hAnsi="Times New Roman" w:cs="Times New Roman"/>
        </w:rPr>
        <w:t>15 de julho</w:t>
      </w:r>
      <w:r w:rsidR="00CF5CA2">
        <w:rPr>
          <w:rFonts w:ascii="Times New Roman" w:hAnsi="Times New Roman" w:cs="Times New Roman"/>
        </w:rPr>
        <w:t xml:space="preserve"> de 2016</w:t>
      </w:r>
      <w:r w:rsidR="00487E97" w:rsidRPr="005D31AE">
        <w:rPr>
          <w:rFonts w:ascii="Times New Roman" w:hAnsi="Times New Roman" w:cs="Times New Roman"/>
        </w:rPr>
        <w:t xml:space="preserve"> e, as contratações serão realizadas de acordo com a necessidade do serviço.</w:t>
      </w:r>
    </w:p>
    <w:p w:rsidR="00487E97" w:rsidRPr="005D31AE" w:rsidRDefault="004D2DF9" w:rsidP="005D31AE">
      <w:pPr>
        <w:spacing w:before="120" w:after="120"/>
        <w:ind w:right="-1"/>
        <w:jc w:val="both"/>
        <w:rPr>
          <w:bCs/>
        </w:rPr>
      </w:pPr>
      <w:proofErr w:type="gramStart"/>
      <w:r>
        <w:t xml:space="preserve">9.3 </w:t>
      </w:r>
      <w:r w:rsidR="00487E97" w:rsidRPr="005D31AE">
        <w:t xml:space="preserve"> O</w:t>
      </w:r>
      <w:proofErr w:type="gramEnd"/>
      <w:r w:rsidR="00487E97" w:rsidRPr="005D31AE">
        <w:t xml:space="preserve"> candidato que se julgar prejudicado, terá o prazo de 02 (dois) dias úteis a contar da data da divulgação da homologação</w:t>
      </w:r>
      <w:r w:rsidR="00ED3550" w:rsidRPr="005D31AE">
        <w:t xml:space="preserve"> da inscrição</w:t>
      </w:r>
      <w:r w:rsidR="00487E97" w:rsidRPr="005D31AE">
        <w:t xml:space="preserve"> ou do resultado da classificação para interpor o pedido de revisão à Comissão de Seleção</w:t>
      </w:r>
      <w:r w:rsidR="00487E97" w:rsidRPr="005D31AE">
        <w:rPr>
          <w:bCs/>
        </w:rPr>
        <w:t>.</w:t>
      </w:r>
    </w:p>
    <w:p w:rsidR="00487E97" w:rsidRPr="005D31AE" w:rsidRDefault="00487E97" w:rsidP="005D31AE">
      <w:pPr>
        <w:spacing w:before="120" w:after="120"/>
        <w:ind w:right="424"/>
        <w:jc w:val="both"/>
        <w:rPr>
          <w:b/>
        </w:rPr>
      </w:pPr>
    </w:p>
    <w:p w:rsidR="00487E97" w:rsidRPr="000830FA" w:rsidRDefault="00487E97" w:rsidP="005D31AE">
      <w:pPr>
        <w:pStyle w:val="Corpodetexto2"/>
        <w:numPr>
          <w:ilvl w:val="0"/>
          <w:numId w:val="10"/>
        </w:numPr>
        <w:spacing w:before="120" w:after="120"/>
        <w:ind w:right="-1"/>
        <w:rPr>
          <w:rFonts w:ascii="Times New Roman" w:hAnsi="Times New Roman" w:cs="Times New Roman"/>
          <w:b/>
          <w:bCs/>
        </w:rPr>
      </w:pPr>
      <w:r w:rsidRPr="005D31AE">
        <w:rPr>
          <w:rFonts w:ascii="Times New Roman" w:hAnsi="Times New Roman" w:cs="Times New Roman"/>
          <w:b/>
          <w:bCs/>
        </w:rPr>
        <w:t xml:space="preserve"> DA CONVOCAÇÃO DOS CANDIDATOS SELECIONADOS</w:t>
      </w:r>
    </w:p>
    <w:p w:rsidR="00487E97" w:rsidRDefault="00487E97" w:rsidP="004D2DF9">
      <w:pPr>
        <w:pStyle w:val="PargrafodaLista"/>
        <w:numPr>
          <w:ilvl w:val="1"/>
          <w:numId w:val="10"/>
        </w:numPr>
        <w:spacing w:before="120" w:after="120"/>
        <w:ind w:right="-1"/>
        <w:jc w:val="both"/>
        <w:rPr>
          <w:color w:val="000000"/>
        </w:rPr>
      </w:pPr>
      <w:r w:rsidRPr="004D2DF9">
        <w:rPr>
          <w:color w:val="000000"/>
        </w:rPr>
        <w:t>A convocação dos candidatos selecionados será feita, por ato próprio do Prefeito Municipal, obedecendo à ordem de classificação no certame e de acordo com a necessidade do serviço público.</w:t>
      </w:r>
    </w:p>
    <w:p w:rsidR="000B4299" w:rsidRDefault="000B4299" w:rsidP="005D31AE">
      <w:pPr>
        <w:pStyle w:val="PargrafodaLista"/>
        <w:numPr>
          <w:ilvl w:val="1"/>
          <w:numId w:val="10"/>
        </w:numPr>
        <w:spacing w:before="120" w:after="120"/>
        <w:ind w:right="-1"/>
        <w:jc w:val="both"/>
        <w:rPr>
          <w:color w:val="000000"/>
        </w:rPr>
      </w:pPr>
      <w:r w:rsidRPr="004D2DF9">
        <w:rPr>
          <w:color w:val="000000"/>
        </w:rPr>
        <w:t>O candidato convocado a assumir o cargo, será submetido à avaliação médica junto a médico ou junta médica designada pelo Município, para atestar a saúde física e ment</w:t>
      </w:r>
      <w:r w:rsidR="00EA4640" w:rsidRPr="004D2DF9">
        <w:rPr>
          <w:color w:val="000000"/>
        </w:rPr>
        <w:t xml:space="preserve">al para desempenhar o trabalho para </w:t>
      </w:r>
      <w:r w:rsidRPr="004D2DF9">
        <w:rPr>
          <w:color w:val="000000"/>
        </w:rPr>
        <w:t>o qual foi selecionado, nos termos do art. 3º, § 3º, da lei Complementar n. 60/2012, que altera a Lei 443/2001.</w:t>
      </w:r>
    </w:p>
    <w:p w:rsidR="000B4299" w:rsidRDefault="000B4299" w:rsidP="005D31AE">
      <w:pPr>
        <w:pStyle w:val="PargrafodaLista"/>
        <w:numPr>
          <w:ilvl w:val="1"/>
          <w:numId w:val="10"/>
        </w:numPr>
        <w:spacing w:before="120" w:after="120"/>
        <w:ind w:right="-1"/>
        <w:jc w:val="both"/>
        <w:rPr>
          <w:color w:val="000000"/>
        </w:rPr>
      </w:pPr>
      <w:r w:rsidRPr="004D2DF9">
        <w:rPr>
          <w:color w:val="000000"/>
        </w:rPr>
        <w:t>Caso constatada a inaptidão médica para o trabalho a que foi selecionado o candidato, será chamado o próximo colocado na lista de classificação.</w:t>
      </w:r>
    </w:p>
    <w:p w:rsidR="00487E97" w:rsidRPr="000830FA" w:rsidRDefault="00487E97" w:rsidP="005D31AE">
      <w:pPr>
        <w:pStyle w:val="PargrafodaLista"/>
        <w:numPr>
          <w:ilvl w:val="1"/>
          <w:numId w:val="10"/>
        </w:numPr>
        <w:spacing w:before="120" w:after="120"/>
        <w:ind w:right="-1"/>
        <w:jc w:val="both"/>
        <w:rPr>
          <w:color w:val="000000"/>
        </w:rPr>
      </w:pPr>
      <w:r w:rsidRPr="004D2DF9">
        <w:rPr>
          <w:color w:val="000000"/>
        </w:rPr>
        <w:t xml:space="preserve">Caso o candidato convocado não comparecer no dia, horário e local estabelecidos para a contratação, será considerado desistente, sendo convocado o candidato seguinte na ordem de classificação, e assim sucessivamente. </w:t>
      </w:r>
    </w:p>
    <w:p w:rsidR="00487E97" w:rsidRPr="005D31AE" w:rsidRDefault="004D2DF9" w:rsidP="005D31AE">
      <w:pPr>
        <w:spacing w:before="120" w:after="120"/>
        <w:ind w:right="-1"/>
        <w:jc w:val="both"/>
        <w:rPr>
          <w:b/>
        </w:rPr>
      </w:pPr>
      <w:r>
        <w:rPr>
          <w:b/>
        </w:rPr>
        <w:t xml:space="preserve">11. </w:t>
      </w:r>
      <w:r w:rsidR="00487E97" w:rsidRPr="005D31AE">
        <w:rPr>
          <w:b/>
        </w:rPr>
        <w:t>DAS DISPOSIÇÕES GERAIS E FINAIS:</w:t>
      </w:r>
    </w:p>
    <w:p w:rsidR="00487E97" w:rsidRPr="000830FA" w:rsidRDefault="004D2DF9" w:rsidP="005D31AE">
      <w:pPr>
        <w:spacing w:before="120" w:after="120"/>
        <w:ind w:right="-1"/>
        <w:jc w:val="both"/>
        <w:rPr>
          <w:color w:val="000000"/>
        </w:rPr>
      </w:pPr>
      <w:r>
        <w:rPr>
          <w:color w:val="000000"/>
        </w:rPr>
        <w:t>11</w:t>
      </w:r>
      <w:r w:rsidR="00487E97" w:rsidRPr="005D31AE">
        <w:rPr>
          <w:color w:val="000000"/>
        </w:rPr>
        <w:t>.1. A Seleção de que trata o presente Edital terá validade de até 1 (um) ano, a contar da data de sua publicação.</w:t>
      </w:r>
    </w:p>
    <w:p w:rsidR="00487E97" w:rsidRPr="005D31AE" w:rsidRDefault="004D2DF9" w:rsidP="005D31AE">
      <w:pPr>
        <w:spacing w:before="120" w:after="120"/>
        <w:ind w:right="-1"/>
        <w:jc w:val="both"/>
      </w:pPr>
      <w:r>
        <w:t>11</w:t>
      </w:r>
      <w:r w:rsidR="00487E97" w:rsidRPr="005D31AE">
        <w:t>.2. Os candidatos contratados pelo presente Proces</w:t>
      </w:r>
      <w:r w:rsidR="000B4299" w:rsidRPr="005D31AE">
        <w:t>so Seletiv</w:t>
      </w:r>
      <w:r w:rsidR="00777E22" w:rsidRPr="005D31AE">
        <w:t>o Público</w:t>
      </w:r>
      <w:r w:rsidR="000B4299" w:rsidRPr="005D31AE">
        <w:t xml:space="preserve"> tomam</w:t>
      </w:r>
      <w:r w:rsidR="00487E97" w:rsidRPr="005D31AE">
        <w:t xml:space="preserve"> ciência, desde já, que não perceberão na </w:t>
      </w:r>
      <w:r w:rsidR="00777E22" w:rsidRPr="005D31AE">
        <w:t>efetivação de suas rescisões,</w:t>
      </w:r>
      <w:r w:rsidR="00487E97" w:rsidRPr="005D31AE">
        <w:t xml:space="preserve"> depósitos a título de FGTS.</w:t>
      </w:r>
    </w:p>
    <w:p w:rsidR="00487E97" w:rsidRPr="005D31AE" w:rsidRDefault="004D2DF9" w:rsidP="005D31AE">
      <w:pPr>
        <w:spacing w:before="120" w:after="120"/>
        <w:ind w:right="-1"/>
        <w:jc w:val="both"/>
      </w:pPr>
      <w:r>
        <w:t>11</w:t>
      </w:r>
      <w:r w:rsidR="00792F01">
        <w:t>.</w:t>
      </w:r>
      <w:r w:rsidR="00487E97" w:rsidRPr="005D31AE">
        <w:t xml:space="preserve">3. Os casos omissos serão resolvidos pela Comissão de Teste Seletivo, juntamente com a Assessoria Jurídica do Município, com base na Legislação em vigor. </w:t>
      </w:r>
    </w:p>
    <w:p w:rsidR="00487E97" w:rsidRPr="005D31AE" w:rsidRDefault="004D2DF9" w:rsidP="005D31AE">
      <w:pPr>
        <w:spacing w:before="120" w:after="120"/>
        <w:ind w:right="-1"/>
        <w:jc w:val="both"/>
      </w:pPr>
      <w:r>
        <w:t>11</w:t>
      </w:r>
      <w:r w:rsidR="00792F01">
        <w:t>.</w:t>
      </w:r>
      <w:r w:rsidR="00487E97" w:rsidRPr="005D31AE">
        <w:t xml:space="preserve">4. Tanto nas fases de inscrições quanto de homologação do resultado da prova, os candidatos terão o prazo de 2 (dois) dias contados da publicação dos atos </w:t>
      </w:r>
      <w:proofErr w:type="gramStart"/>
      <w:r w:rsidR="00487E97" w:rsidRPr="005D31AE">
        <w:t>administrativos,  para</w:t>
      </w:r>
      <w:proofErr w:type="gramEnd"/>
      <w:r w:rsidR="00487E97" w:rsidRPr="005D31AE">
        <w:t xml:space="preserve"> a interposição de recursos administrativos que serão analisados pela Comissão de Teste Seletivo.</w:t>
      </w:r>
    </w:p>
    <w:p w:rsidR="00487E97" w:rsidRPr="005D31AE" w:rsidRDefault="004D2DF9" w:rsidP="005D31AE">
      <w:pPr>
        <w:spacing w:before="120" w:after="120"/>
        <w:ind w:right="-1"/>
        <w:jc w:val="both"/>
      </w:pPr>
      <w:r>
        <w:t>11.</w:t>
      </w:r>
      <w:r w:rsidR="00487E97" w:rsidRPr="005D31AE">
        <w:t>5. Quando da apreciação dos recursos, não pode haver a identificação do candidato.</w:t>
      </w:r>
    </w:p>
    <w:p w:rsidR="00487E97" w:rsidRPr="005D31AE" w:rsidRDefault="00487E97" w:rsidP="005D31AE">
      <w:pPr>
        <w:spacing w:before="120" w:after="120"/>
        <w:ind w:right="-1"/>
        <w:jc w:val="both"/>
      </w:pPr>
      <w:r w:rsidRPr="005D31AE">
        <w:t>1</w:t>
      </w:r>
      <w:r w:rsidR="00792F01">
        <w:t>2</w:t>
      </w:r>
      <w:r w:rsidRPr="005D31AE">
        <w:t>.6. As provas serão guardadas junto à Prefeitura Municipal de Guatambu pelo prazo máximo de 3 (três) meses.</w:t>
      </w:r>
    </w:p>
    <w:p w:rsidR="000830FA" w:rsidRDefault="000830FA" w:rsidP="000830FA">
      <w:pPr>
        <w:spacing w:before="120" w:after="120"/>
        <w:ind w:right="424"/>
        <w:jc w:val="both"/>
      </w:pPr>
    </w:p>
    <w:p w:rsidR="000830FA" w:rsidRPr="005D31AE" w:rsidRDefault="00487E97" w:rsidP="000830FA">
      <w:pPr>
        <w:spacing w:before="120" w:after="120"/>
        <w:ind w:right="424"/>
        <w:jc w:val="both"/>
      </w:pPr>
      <w:r w:rsidRPr="005D31AE">
        <w:t>Guat</w:t>
      </w:r>
      <w:r w:rsidR="000B4299" w:rsidRPr="005D31AE">
        <w:t xml:space="preserve">ambu/SC, </w:t>
      </w:r>
      <w:r w:rsidR="00FD5CD7">
        <w:t>24 de junho de 2016</w:t>
      </w:r>
    </w:p>
    <w:p w:rsidR="000830FA" w:rsidRDefault="00487E97" w:rsidP="000830FA">
      <w:pPr>
        <w:spacing w:before="120" w:after="120"/>
        <w:ind w:right="424"/>
        <w:jc w:val="center"/>
        <w:rPr>
          <w:b/>
        </w:rPr>
      </w:pPr>
      <w:r w:rsidRPr="005D31AE">
        <w:rPr>
          <w:b/>
        </w:rPr>
        <w:t>PEDRO BORSOI</w:t>
      </w:r>
    </w:p>
    <w:p w:rsidR="000830FA" w:rsidRDefault="000830FA" w:rsidP="000830FA">
      <w:pPr>
        <w:spacing w:before="120" w:after="120"/>
        <w:ind w:right="424"/>
        <w:jc w:val="center"/>
        <w:rPr>
          <w:b/>
        </w:rPr>
      </w:pPr>
      <w:r>
        <w:rPr>
          <w:b/>
        </w:rPr>
        <w:t>Prefeito Municipal</w:t>
      </w:r>
    </w:p>
    <w:p w:rsidR="00AA2E44" w:rsidRPr="005D31AE" w:rsidRDefault="00AA2E44" w:rsidP="000830FA">
      <w:pPr>
        <w:spacing w:before="120" w:after="120"/>
        <w:ind w:right="424"/>
        <w:jc w:val="center"/>
        <w:rPr>
          <w:b/>
        </w:rPr>
      </w:pPr>
      <w:r w:rsidRPr="005D31AE">
        <w:rPr>
          <w:b/>
        </w:rPr>
        <w:lastRenderedPageBreak/>
        <w:t>ANEXO I</w:t>
      </w:r>
    </w:p>
    <w:p w:rsidR="00AA2E44" w:rsidRPr="005D31AE" w:rsidRDefault="00AA2E44" w:rsidP="00DC01AE">
      <w:pPr>
        <w:jc w:val="center"/>
      </w:pPr>
    </w:p>
    <w:p w:rsidR="00602659" w:rsidRPr="007B2D76" w:rsidRDefault="00602659" w:rsidP="003768B6">
      <w:pPr>
        <w:pStyle w:val="NormalWeb"/>
        <w:shd w:val="clear" w:color="auto" w:fill="FFFFFF"/>
        <w:spacing w:before="0" w:beforeAutospacing="0" w:after="0" w:afterAutospacing="0" w:line="330" w:lineRule="atLeast"/>
        <w:jc w:val="both"/>
        <w:rPr>
          <w:color w:val="000000"/>
          <w:highlight w:val="lightGray"/>
        </w:rPr>
      </w:pPr>
    </w:p>
    <w:p w:rsidR="008A3ACD" w:rsidRDefault="008623F1" w:rsidP="008A3ACD">
      <w:pPr>
        <w:spacing w:before="120" w:after="120"/>
        <w:ind w:right="-1"/>
        <w:jc w:val="both"/>
        <w:rPr>
          <w:b/>
        </w:rPr>
      </w:pPr>
      <w:r>
        <w:rPr>
          <w:b/>
        </w:rPr>
        <w:t>CONTEÚDO PROGRAMÁTICO PARA</w:t>
      </w:r>
      <w:r w:rsidR="000830FA">
        <w:rPr>
          <w:b/>
        </w:rPr>
        <w:t xml:space="preserve"> O CARGO</w:t>
      </w:r>
      <w:r w:rsidR="008A3ACD" w:rsidRPr="000C7C16">
        <w:rPr>
          <w:b/>
        </w:rPr>
        <w:t xml:space="preserve"> </w:t>
      </w:r>
    </w:p>
    <w:p w:rsidR="00DA5CA4" w:rsidRDefault="00DA5CA4" w:rsidP="00DA5CA4">
      <w:pPr>
        <w:jc w:val="both"/>
        <w:rPr>
          <w:rFonts w:ascii="Arial" w:hAnsi="Arial" w:cs="Arial"/>
          <w:b/>
        </w:rPr>
      </w:pPr>
    </w:p>
    <w:p w:rsidR="00DA5CA4" w:rsidRPr="00DA5CA4" w:rsidRDefault="00DA5CA4" w:rsidP="00DA5CA4">
      <w:pPr>
        <w:jc w:val="both"/>
      </w:pPr>
      <w:r w:rsidRPr="00DA5CA4">
        <w:rPr>
          <w:b/>
        </w:rPr>
        <w:t>CONHECIMENTOS GERAIS E ATUALIDADES:</w:t>
      </w:r>
      <w:r w:rsidRPr="00DA5CA4">
        <w:t xml:space="preserve"> </w:t>
      </w:r>
      <w:r w:rsidRPr="00ED6D29">
        <w:t>Aspectos geográficos, econômicos, históricos, físicos, sociais, políticos do Brasil, do Estado de Santa Catarina e do Município. Símbolos nacionais, estaduais e municipais. Atualidades, assuntos relacionados com economia, história, política, meio ambiente, saúde e cultura, esportes.</w:t>
      </w:r>
    </w:p>
    <w:p w:rsidR="00DA5CA4" w:rsidRDefault="00DA5CA4" w:rsidP="008A3ACD">
      <w:pPr>
        <w:spacing w:before="120" w:after="120"/>
        <w:ind w:right="-1"/>
        <w:jc w:val="both"/>
        <w:rPr>
          <w:b/>
        </w:rPr>
      </w:pPr>
    </w:p>
    <w:p w:rsidR="00DA5CA4" w:rsidRPr="00C15635" w:rsidRDefault="001F09CE" w:rsidP="00C15635">
      <w:pPr>
        <w:spacing w:before="120" w:after="120"/>
        <w:jc w:val="both"/>
        <w:rPr>
          <w:b/>
          <w:bCs/>
        </w:rPr>
      </w:pPr>
      <w:r>
        <w:rPr>
          <w:b/>
          <w:bCs/>
        </w:rPr>
        <w:t>Agente Comunitário de Saúde</w:t>
      </w:r>
      <w:r w:rsidR="00C15635">
        <w:rPr>
          <w:b/>
          <w:bCs/>
        </w:rPr>
        <w:t xml:space="preserve">: </w:t>
      </w:r>
      <w:r w:rsidR="00DA5CA4" w:rsidRPr="00DA5CA4">
        <w:t>Plano Nacional de Educação; Diretrizes Curriculares Nacionais para a Educação Básica. Proposta Curricular do Estado de Santa Catarina; Estatuto da Criança e do Adolescente; Teoria e prática da educação; função social e política da escola: gestão democrática e autonomia na organização do trabalho escolar; projeto político-pedagógico; a educação básica no Brasil: acesso; permanência; inclusão e fracasso escolar; A organização da educação básica: diretrizes curriculares para o ensino fundamental e para a educação Infantil; parâmetros curriculares nacionais; Fundo de Manutenção e Desenvolvimento da Educação Básica e de Valorização dos Profissionais da Educação -FUNDEB; prática de ensino; avaliação escolar; interdisciplinaridade; currículo e cultura; tendências pedagógicas; O processo de ensino e suas relações. A didática e a formação do educador. Objetivos e conteúdos de ensino. Avaliação do processo ensino; didática da alfabetização. Aspectos históricos, políticos, funcionais e científicos da educação especial. A produção histórica e social da igualdade, da diferença e da deficiência. O trabalho pedagógico com a diversidade. História da arte universal e da arte brasileira. Arte e comunicação, arte e expressão. As artes visuais e suas linguagens.</w:t>
      </w:r>
      <w:r w:rsidR="00DA5CA4">
        <w:t xml:space="preserve"> Teatro. Dança. Música. Cinema.</w:t>
      </w:r>
    </w:p>
    <w:p w:rsidR="00DA5CA4" w:rsidRDefault="00DA5CA4" w:rsidP="00DA5CA4">
      <w:pPr>
        <w:pStyle w:val="ecxmsonormal"/>
        <w:spacing w:before="120" w:beforeAutospacing="0" w:after="120" w:afterAutospacing="0"/>
        <w:jc w:val="both"/>
        <w:rPr>
          <w:rFonts w:eastAsia="Batang"/>
          <w:b/>
        </w:rPr>
      </w:pPr>
    </w:p>
    <w:p w:rsidR="00FD5CD7" w:rsidRDefault="00FD5CD7" w:rsidP="00DA5CA4">
      <w:pPr>
        <w:pStyle w:val="ecxmsonormal"/>
        <w:spacing w:before="120" w:beforeAutospacing="0" w:after="120" w:afterAutospacing="0"/>
        <w:jc w:val="both"/>
        <w:rPr>
          <w:rFonts w:eastAsia="Batang"/>
          <w:b/>
        </w:rPr>
      </w:pPr>
    </w:p>
    <w:p w:rsidR="00FD5CD7" w:rsidRDefault="00FD5CD7" w:rsidP="00DA5CA4">
      <w:pPr>
        <w:pStyle w:val="ecxmsonormal"/>
        <w:spacing w:before="120" w:beforeAutospacing="0" w:after="120" w:afterAutospacing="0"/>
        <w:jc w:val="both"/>
        <w:rPr>
          <w:rFonts w:eastAsia="Batang"/>
          <w:b/>
        </w:rPr>
      </w:pPr>
    </w:p>
    <w:p w:rsidR="00FD5CD7" w:rsidRDefault="00FD5CD7" w:rsidP="00DA5CA4">
      <w:pPr>
        <w:pStyle w:val="ecxmsonormal"/>
        <w:spacing w:before="120" w:beforeAutospacing="0" w:after="120" w:afterAutospacing="0"/>
        <w:jc w:val="both"/>
        <w:rPr>
          <w:rFonts w:eastAsia="Batang"/>
          <w:b/>
        </w:rPr>
      </w:pPr>
    </w:p>
    <w:p w:rsidR="00FD5CD7" w:rsidRDefault="00FD5CD7" w:rsidP="00DA5CA4">
      <w:pPr>
        <w:pStyle w:val="ecxmsonormal"/>
        <w:spacing w:before="120" w:beforeAutospacing="0" w:after="120" w:afterAutospacing="0"/>
        <w:jc w:val="both"/>
        <w:rPr>
          <w:rFonts w:eastAsia="Batang"/>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2F4761" w:rsidRDefault="002F4761" w:rsidP="002F4761">
      <w:pPr>
        <w:spacing w:before="120" w:after="120"/>
        <w:ind w:right="-1"/>
        <w:rPr>
          <w:b/>
        </w:rPr>
      </w:pPr>
    </w:p>
    <w:p w:rsidR="002F4761" w:rsidRDefault="002F4761" w:rsidP="002F4761">
      <w:pPr>
        <w:spacing w:before="120" w:after="120"/>
        <w:ind w:right="-1"/>
        <w:rPr>
          <w:b/>
        </w:rPr>
      </w:pPr>
    </w:p>
    <w:p w:rsidR="00FD5CD7" w:rsidRDefault="00FD5CD7" w:rsidP="002F4761">
      <w:pPr>
        <w:spacing w:before="120" w:after="120"/>
        <w:ind w:right="-1"/>
        <w:rPr>
          <w:b/>
        </w:rPr>
      </w:pPr>
    </w:p>
    <w:p w:rsidR="00FD5CD7" w:rsidRDefault="00FD5CD7" w:rsidP="002F4761">
      <w:pPr>
        <w:spacing w:before="120" w:after="120"/>
        <w:ind w:right="-1"/>
        <w:rPr>
          <w:b/>
        </w:rPr>
      </w:pPr>
    </w:p>
    <w:p w:rsidR="00FD5CD7" w:rsidRDefault="00FD5CD7" w:rsidP="002F4761">
      <w:pPr>
        <w:spacing w:before="120" w:after="120"/>
        <w:ind w:right="-1"/>
        <w:rPr>
          <w:b/>
        </w:rPr>
      </w:pPr>
    </w:p>
    <w:p w:rsidR="00FD5CD7" w:rsidRDefault="00FD5CD7" w:rsidP="002F4761">
      <w:pPr>
        <w:spacing w:before="120" w:after="120"/>
        <w:ind w:right="-1"/>
        <w:rPr>
          <w:b/>
        </w:rPr>
      </w:pPr>
    </w:p>
    <w:p w:rsidR="005D31AE" w:rsidRDefault="00E27157" w:rsidP="002F4761">
      <w:pPr>
        <w:spacing w:before="120" w:after="120"/>
        <w:ind w:right="-1"/>
        <w:jc w:val="center"/>
        <w:rPr>
          <w:b/>
        </w:rPr>
      </w:pPr>
      <w:r>
        <w:rPr>
          <w:b/>
        </w:rPr>
        <w:lastRenderedPageBreak/>
        <w:t>ANEXO II</w:t>
      </w:r>
    </w:p>
    <w:p w:rsidR="00B4646A" w:rsidRDefault="00B4646A" w:rsidP="00E27157">
      <w:pPr>
        <w:spacing w:before="120" w:after="120"/>
        <w:ind w:right="-1"/>
        <w:jc w:val="center"/>
        <w:rPr>
          <w:b/>
        </w:rPr>
      </w:pPr>
    </w:p>
    <w:p w:rsidR="00487E97" w:rsidRPr="005D31AE" w:rsidRDefault="00487E97" w:rsidP="000B333A">
      <w:pPr>
        <w:spacing w:before="120" w:after="120"/>
        <w:ind w:right="-1"/>
        <w:jc w:val="center"/>
        <w:rPr>
          <w:b/>
        </w:rPr>
      </w:pPr>
      <w:r w:rsidRPr="005D31AE">
        <w:rPr>
          <w:b/>
        </w:rPr>
        <w:t>REQUERIMENTO</w:t>
      </w:r>
    </w:p>
    <w:p w:rsidR="00487E97" w:rsidRPr="005D31AE" w:rsidRDefault="00487E97" w:rsidP="005D31AE">
      <w:pPr>
        <w:spacing w:before="120" w:after="120"/>
        <w:ind w:left="426" w:right="-1"/>
        <w:jc w:val="both"/>
        <w:rPr>
          <w:b/>
        </w:rPr>
      </w:pPr>
    </w:p>
    <w:p w:rsidR="00487E97" w:rsidRPr="005D31AE" w:rsidRDefault="00487E97" w:rsidP="005D31AE">
      <w:pPr>
        <w:spacing w:before="120" w:after="120"/>
        <w:ind w:right="-1"/>
        <w:jc w:val="both"/>
        <w:rPr>
          <w:b/>
        </w:rPr>
      </w:pPr>
    </w:p>
    <w:p w:rsidR="00487E97" w:rsidRPr="005D31AE" w:rsidRDefault="00487E97" w:rsidP="005D31AE">
      <w:pPr>
        <w:spacing w:before="120" w:after="120"/>
        <w:ind w:left="426" w:right="-1" w:firstLine="708"/>
        <w:jc w:val="both"/>
        <w:rPr>
          <w:b/>
        </w:rPr>
      </w:pPr>
    </w:p>
    <w:p w:rsidR="00487E97" w:rsidRPr="005D31AE" w:rsidRDefault="00487E97" w:rsidP="00B4646A">
      <w:pPr>
        <w:spacing w:before="120" w:after="120"/>
        <w:ind w:left="425"/>
        <w:jc w:val="both"/>
      </w:pPr>
      <w:r w:rsidRPr="005D31AE">
        <w:t xml:space="preserve">Eu, </w:t>
      </w:r>
      <w:r w:rsidR="00B4646A">
        <w:t>___________</w:t>
      </w:r>
      <w:r w:rsidRPr="005D31AE">
        <w:t xml:space="preserve">____________________________________________________, brasileiro(a), inscrito(a) no CPF/MF sob n. </w:t>
      </w:r>
      <w:r w:rsidR="008623F1">
        <w:t>_________________, residente e domiciliado(a)na</w:t>
      </w:r>
      <w:r w:rsidRPr="005D31AE">
        <w:t>_____________________</w:t>
      </w:r>
      <w:r w:rsidR="008623F1">
        <w:t xml:space="preserve">________________________________,telefone:______________Município de </w:t>
      </w:r>
      <w:r w:rsidRPr="005D31AE">
        <w:t>____</w:t>
      </w:r>
      <w:r w:rsidR="008623F1">
        <w:t>_____________________________</w:t>
      </w:r>
      <w:r w:rsidRPr="005D31AE">
        <w:t>, nos termos do Edital do Processo Seletivo n.</w:t>
      </w:r>
      <w:r w:rsidR="00FD5CD7">
        <w:t>004</w:t>
      </w:r>
      <w:r w:rsidR="004D2DF9">
        <w:t>/</w:t>
      </w:r>
      <w:r w:rsidR="009A1D09" w:rsidRPr="005D31AE">
        <w:t>201</w:t>
      </w:r>
      <w:r w:rsidR="008A3ACD">
        <w:t>6</w:t>
      </w:r>
      <w:r w:rsidRPr="005D31AE">
        <w:t xml:space="preserve">, vem, </w:t>
      </w:r>
      <w:r w:rsidRPr="005D31AE">
        <w:rPr>
          <w:b/>
        </w:rPr>
        <w:t>REQUERER</w:t>
      </w:r>
      <w:r w:rsidRPr="005D31AE">
        <w:t>, a inscrição para o cargo de __________________________</w:t>
      </w:r>
      <w:r w:rsidR="00B4646A">
        <w:t xml:space="preserve">__________, a ser realizado em </w:t>
      </w:r>
      <w:r w:rsidR="00FD5CD7">
        <w:t>08/07/2016</w:t>
      </w:r>
      <w:r w:rsidRPr="005D31AE">
        <w:t xml:space="preserve">,   junto ao espaço físico da </w:t>
      </w:r>
      <w:r w:rsidR="009A1D09" w:rsidRPr="005D31AE">
        <w:t>Escola Municipal Francisco Corá</w:t>
      </w:r>
      <w:r w:rsidRPr="005D31AE">
        <w:rPr>
          <w:b/>
        </w:rPr>
        <w:t xml:space="preserve">, </w:t>
      </w:r>
      <w:r w:rsidR="009A1D09" w:rsidRPr="005D31AE">
        <w:rPr>
          <w:bCs/>
        </w:rPr>
        <w:t>localizada</w:t>
      </w:r>
      <w:r w:rsidRPr="005D31AE">
        <w:rPr>
          <w:bCs/>
        </w:rPr>
        <w:t xml:space="preserve"> na Rua </w:t>
      </w:r>
      <w:r w:rsidR="009A1D09" w:rsidRPr="005D31AE">
        <w:rPr>
          <w:bCs/>
        </w:rPr>
        <w:t>Procópio Machado da Silva</w:t>
      </w:r>
      <w:r w:rsidR="00DC01AE">
        <w:rPr>
          <w:bCs/>
        </w:rPr>
        <w:t xml:space="preserve">, </w:t>
      </w:r>
      <w:r w:rsidRPr="005D31AE">
        <w:rPr>
          <w:bCs/>
        </w:rPr>
        <w:t xml:space="preserve">Centro, Município de Guatambu/SC e, deverá comparecer no local da prova </w:t>
      </w:r>
      <w:r w:rsidRPr="005D31AE">
        <w:t>com pelo menos meia hora de antecedência.</w:t>
      </w:r>
    </w:p>
    <w:p w:rsidR="00487E97" w:rsidRPr="005D31AE" w:rsidRDefault="00487E97" w:rsidP="00B4646A">
      <w:pPr>
        <w:spacing w:before="120" w:after="120"/>
        <w:ind w:left="425" w:firstLine="709"/>
        <w:jc w:val="both"/>
      </w:pPr>
    </w:p>
    <w:p w:rsidR="00487E97" w:rsidRPr="005D31AE" w:rsidRDefault="00487E97" w:rsidP="005D31AE">
      <w:pPr>
        <w:spacing w:before="120" w:after="120"/>
        <w:ind w:left="425" w:firstLine="709"/>
        <w:jc w:val="both"/>
      </w:pPr>
      <w:r w:rsidRPr="005D31AE">
        <w:t>Declaro, outrossim, que tenho conhecimento e ciência de todos os trâmites que versam sobre o presente Edital de Processo Seletivo.</w:t>
      </w:r>
    </w:p>
    <w:p w:rsidR="00487E97" w:rsidRPr="005D31AE" w:rsidRDefault="00487E97" w:rsidP="005D31AE">
      <w:pPr>
        <w:spacing w:before="120" w:after="120"/>
        <w:ind w:left="425" w:firstLine="709"/>
        <w:jc w:val="both"/>
      </w:pPr>
    </w:p>
    <w:p w:rsidR="00487E97" w:rsidRDefault="00487E97" w:rsidP="005D31AE">
      <w:pPr>
        <w:spacing w:before="120" w:after="120"/>
        <w:ind w:left="425" w:firstLine="709"/>
        <w:jc w:val="both"/>
      </w:pPr>
    </w:p>
    <w:p w:rsidR="00985B9F" w:rsidRPr="005D31AE" w:rsidRDefault="00985B9F" w:rsidP="005D31AE">
      <w:pPr>
        <w:spacing w:before="120" w:after="120"/>
        <w:ind w:left="425" w:firstLine="709"/>
        <w:jc w:val="both"/>
      </w:pPr>
    </w:p>
    <w:p w:rsidR="00487E97" w:rsidRPr="005D31AE" w:rsidRDefault="00487E97" w:rsidP="005C139F">
      <w:pPr>
        <w:tabs>
          <w:tab w:val="left" w:pos="5310"/>
        </w:tabs>
        <w:spacing w:before="120" w:after="120"/>
        <w:ind w:left="425" w:firstLine="709"/>
        <w:jc w:val="both"/>
      </w:pPr>
      <w:r w:rsidRPr="005D31AE">
        <w:t>Guatambu/SC,</w:t>
      </w:r>
      <w:r w:rsidR="00DC01AE">
        <w:t xml:space="preserve"> </w:t>
      </w:r>
      <w:r w:rsidR="005C139F">
        <w:t xml:space="preserve">____ de </w:t>
      </w:r>
      <w:r w:rsidR="00FD5CD7">
        <w:t>julho</w:t>
      </w:r>
      <w:r w:rsidR="00177F87">
        <w:t xml:space="preserve"> </w:t>
      </w:r>
      <w:r w:rsidR="00ED6D29">
        <w:t>de 2016</w:t>
      </w:r>
    </w:p>
    <w:p w:rsidR="00487E97" w:rsidRPr="005D31AE" w:rsidRDefault="00487E97" w:rsidP="005D31AE">
      <w:pPr>
        <w:spacing w:before="120" w:after="120"/>
        <w:ind w:left="425" w:firstLine="709"/>
        <w:jc w:val="both"/>
      </w:pPr>
    </w:p>
    <w:p w:rsidR="00487E97" w:rsidRDefault="00487E97" w:rsidP="005D31AE">
      <w:pPr>
        <w:spacing w:before="120" w:after="120"/>
        <w:ind w:left="425" w:firstLine="709"/>
        <w:jc w:val="both"/>
      </w:pPr>
    </w:p>
    <w:p w:rsidR="00985B9F" w:rsidRDefault="00985B9F" w:rsidP="005D31AE">
      <w:pPr>
        <w:spacing w:before="120" w:after="120"/>
        <w:ind w:left="425" w:firstLine="709"/>
        <w:jc w:val="both"/>
      </w:pPr>
    </w:p>
    <w:p w:rsidR="00985B9F" w:rsidRPr="005D31AE" w:rsidRDefault="00985B9F" w:rsidP="005D31AE">
      <w:pPr>
        <w:spacing w:before="120" w:after="120"/>
        <w:ind w:left="425" w:firstLine="709"/>
        <w:jc w:val="both"/>
      </w:pPr>
    </w:p>
    <w:p w:rsidR="00487E97" w:rsidRPr="005D31AE" w:rsidRDefault="00487E97" w:rsidP="005D31AE">
      <w:pPr>
        <w:spacing w:before="120" w:after="120"/>
        <w:ind w:left="425" w:firstLine="709"/>
        <w:jc w:val="both"/>
      </w:pPr>
    </w:p>
    <w:p w:rsidR="00487E97" w:rsidRPr="005D31AE" w:rsidRDefault="00487E97" w:rsidP="005D31AE">
      <w:pPr>
        <w:spacing w:before="120" w:after="120"/>
        <w:ind w:left="425" w:firstLine="709"/>
        <w:jc w:val="both"/>
      </w:pPr>
      <w:r w:rsidRPr="005D31AE">
        <w:t>__________________________________________________</w:t>
      </w:r>
    </w:p>
    <w:p w:rsidR="00487E97" w:rsidRPr="005D31AE" w:rsidRDefault="00487E97" w:rsidP="005D31AE">
      <w:pPr>
        <w:spacing w:before="120" w:after="120"/>
        <w:ind w:left="426" w:right="424"/>
        <w:jc w:val="both"/>
        <w:rPr>
          <w:b/>
        </w:rPr>
      </w:pPr>
      <w:r w:rsidRPr="005D31AE">
        <w:t xml:space="preserve">            Assinatura do Candidato(a)</w:t>
      </w:r>
    </w:p>
    <w:p w:rsidR="00487E97" w:rsidRDefault="00487E97"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FD5CD7" w:rsidRDefault="00FD5CD7" w:rsidP="00FD5CD7">
      <w:pPr>
        <w:spacing w:before="120" w:after="120"/>
        <w:ind w:right="-1"/>
      </w:pPr>
    </w:p>
    <w:p w:rsidR="00985B9F" w:rsidRDefault="00985B9F" w:rsidP="00FD5CD7">
      <w:pPr>
        <w:spacing w:before="120" w:after="120"/>
        <w:ind w:right="-1"/>
        <w:jc w:val="center"/>
      </w:pPr>
    </w:p>
    <w:p w:rsidR="001D28AF" w:rsidRPr="00F96794" w:rsidRDefault="001D28AF" w:rsidP="00FD5CD7">
      <w:pPr>
        <w:spacing w:before="120" w:after="120"/>
        <w:ind w:right="-1"/>
        <w:jc w:val="center"/>
        <w:rPr>
          <w:b/>
          <w:color w:val="000000"/>
        </w:rPr>
      </w:pPr>
      <w:bookmarkStart w:id="0" w:name="_GoBack"/>
      <w:bookmarkEnd w:id="0"/>
      <w:r>
        <w:rPr>
          <w:b/>
          <w:color w:val="000000"/>
        </w:rPr>
        <w:lastRenderedPageBreak/>
        <w:t>ANEXO III</w:t>
      </w:r>
    </w:p>
    <w:p w:rsidR="001D28AF" w:rsidRPr="00F96794" w:rsidRDefault="001D28AF" w:rsidP="001D28AF">
      <w:pPr>
        <w:spacing w:before="120" w:after="120"/>
        <w:ind w:right="-1"/>
        <w:jc w:val="center"/>
        <w:rPr>
          <w:b/>
          <w:color w:val="000000"/>
        </w:rPr>
      </w:pPr>
    </w:p>
    <w:p w:rsidR="001D28AF" w:rsidRPr="00F96794" w:rsidRDefault="001D28AF" w:rsidP="001D28AF">
      <w:pPr>
        <w:spacing w:before="120" w:after="120"/>
        <w:ind w:left="426" w:right="424"/>
        <w:jc w:val="center"/>
        <w:rPr>
          <w:b/>
          <w:color w:val="000000"/>
        </w:rPr>
      </w:pPr>
      <w:r w:rsidRPr="00F96794">
        <w:rPr>
          <w:b/>
          <w:color w:val="000000"/>
        </w:rPr>
        <w:t>CRONOGRAMA</w:t>
      </w:r>
    </w:p>
    <w:p w:rsidR="001D28AF" w:rsidRPr="00F96794" w:rsidRDefault="001D28AF" w:rsidP="001D28AF">
      <w:pPr>
        <w:spacing w:before="120" w:after="120"/>
        <w:ind w:left="426" w:right="424"/>
        <w:jc w:val="both"/>
        <w:rPr>
          <w:color w:val="000000"/>
        </w:rPr>
      </w:pPr>
    </w:p>
    <w:p w:rsidR="001D28AF" w:rsidRPr="00F96794" w:rsidRDefault="001D28AF" w:rsidP="001D28AF">
      <w:pPr>
        <w:spacing w:before="120" w:after="120"/>
        <w:ind w:left="426" w:right="424"/>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1D28AF" w:rsidRPr="00F96794" w:rsidTr="005A7D3A">
        <w:tc>
          <w:tcPr>
            <w:tcW w:w="4322" w:type="dxa"/>
          </w:tcPr>
          <w:p w:rsidR="001D28AF" w:rsidRPr="00F96794" w:rsidRDefault="001D28AF" w:rsidP="005A7D3A">
            <w:pPr>
              <w:spacing w:before="120" w:after="120"/>
              <w:ind w:right="424"/>
              <w:jc w:val="both"/>
              <w:rPr>
                <w:b/>
                <w:bCs/>
                <w:iCs/>
                <w:color w:val="000000"/>
              </w:rPr>
            </w:pPr>
            <w:r w:rsidRPr="00F96794">
              <w:rPr>
                <w:b/>
                <w:bCs/>
                <w:iCs/>
                <w:color w:val="000000"/>
              </w:rPr>
              <w:t>ATIVIDADE</w:t>
            </w:r>
          </w:p>
        </w:tc>
        <w:tc>
          <w:tcPr>
            <w:tcW w:w="4322" w:type="dxa"/>
          </w:tcPr>
          <w:p w:rsidR="001D28AF" w:rsidRPr="00F96794" w:rsidRDefault="001D28AF" w:rsidP="005A7D3A">
            <w:pPr>
              <w:spacing w:before="120" w:after="120"/>
              <w:ind w:right="424"/>
              <w:jc w:val="both"/>
              <w:rPr>
                <w:b/>
                <w:bCs/>
                <w:iCs/>
                <w:color w:val="000000"/>
              </w:rPr>
            </w:pPr>
            <w:r w:rsidRPr="00F96794">
              <w:rPr>
                <w:b/>
                <w:bCs/>
                <w:iCs/>
                <w:color w:val="000000"/>
              </w:rPr>
              <w:t>DATA</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Inscrição</w:t>
            </w:r>
          </w:p>
        </w:tc>
        <w:tc>
          <w:tcPr>
            <w:tcW w:w="4322" w:type="dxa"/>
          </w:tcPr>
          <w:p w:rsidR="001D28AF" w:rsidRPr="00F96794" w:rsidRDefault="00EC6B96" w:rsidP="00FD5CD7">
            <w:pPr>
              <w:spacing w:before="120" w:after="120"/>
              <w:ind w:right="424"/>
              <w:jc w:val="both"/>
              <w:rPr>
                <w:b/>
                <w:color w:val="000000"/>
              </w:rPr>
            </w:pPr>
            <w:r>
              <w:rPr>
                <w:b/>
                <w:color w:val="000000"/>
              </w:rPr>
              <w:t>27</w:t>
            </w:r>
            <w:r w:rsidR="00FD5CD7">
              <w:rPr>
                <w:b/>
                <w:color w:val="000000"/>
              </w:rPr>
              <w:t xml:space="preserve"> </w:t>
            </w:r>
            <w:r w:rsidR="008537D0">
              <w:rPr>
                <w:b/>
                <w:color w:val="000000"/>
              </w:rPr>
              <w:t xml:space="preserve">de </w:t>
            </w:r>
            <w:r w:rsidR="00FD5CD7">
              <w:rPr>
                <w:b/>
                <w:color w:val="000000"/>
              </w:rPr>
              <w:t xml:space="preserve">junho </w:t>
            </w:r>
            <w:r>
              <w:rPr>
                <w:b/>
                <w:color w:val="000000"/>
              </w:rPr>
              <w:t>a</w:t>
            </w:r>
            <w:r w:rsidR="008537D0">
              <w:rPr>
                <w:b/>
                <w:color w:val="000000"/>
              </w:rPr>
              <w:t xml:space="preserve"> </w:t>
            </w:r>
            <w:r>
              <w:rPr>
                <w:b/>
                <w:color w:val="000000"/>
              </w:rPr>
              <w:t>01 de julho</w:t>
            </w:r>
            <w:r w:rsidR="008537D0">
              <w:rPr>
                <w:b/>
                <w:color w:val="000000"/>
              </w:rPr>
              <w:t xml:space="preserve">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Homologação das inscrições (provisória)</w:t>
            </w:r>
          </w:p>
        </w:tc>
        <w:tc>
          <w:tcPr>
            <w:tcW w:w="4322" w:type="dxa"/>
          </w:tcPr>
          <w:p w:rsidR="001D28AF" w:rsidRPr="00F96794" w:rsidRDefault="00EC6B96" w:rsidP="001D28AF">
            <w:pPr>
              <w:spacing w:before="120" w:after="120"/>
              <w:ind w:right="424"/>
              <w:jc w:val="both"/>
              <w:rPr>
                <w:b/>
                <w:color w:val="000000"/>
              </w:rPr>
            </w:pPr>
            <w:r>
              <w:rPr>
                <w:b/>
                <w:color w:val="000000"/>
              </w:rPr>
              <w:t>04 de julho</w:t>
            </w:r>
            <w:r w:rsidR="008537D0">
              <w:rPr>
                <w:b/>
                <w:color w:val="000000"/>
              </w:rPr>
              <w:t xml:space="preserve">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 xml:space="preserve">Período de </w:t>
            </w:r>
            <w:r>
              <w:rPr>
                <w:b/>
                <w:bCs/>
                <w:color w:val="000000"/>
              </w:rPr>
              <w:t xml:space="preserve">apresentação de </w:t>
            </w:r>
            <w:r w:rsidRPr="00F96794">
              <w:rPr>
                <w:b/>
                <w:bCs/>
                <w:color w:val="000000"/>
              </w:rPr>
              <w:t>Recurso das inscrições</w:t>
            </w:r>
          </w:p>
        </w:tc>
        <w:tc>
          <w:tcPr>
            <w:tcW w:w="4322" w:type="dxa"/>
          </w:tcPr>
          <w:p w:rsidR="001D28AF" w:rsidRPr="00F96794" w:rsidRDefault="00EC6B96" w:rsidP="001F3909">
            <w:pPr>
              <w:spacing w:before="120" w:after="120"/>
              <w:ind w:right="424"/>
              <w:jc w:val="both"/>
              <w:rPr>
                <w:b/>
                <w:color w:val="000000"/>
              </w:rPr>
            </w:pPr>
            <w:r>
              <w:rPr>
                <w:b/>
                <w:color w:val="000000"/>
              </w:rPr>
              <w:t>05 e 06 de julho</w:t>
            </w:r>
            <w:r w:rsidR="00A324C4">
              <w:rPr>
                <w:b/>
                <w:color w:val="000000"/>
              </w:rPr>
              <w:t xml:space="preserve">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Homologação das inscrições (definitiva)</w:t>
            </w:r>
          </w:p>
        </w:tc>
        <w:tc>
          <w:tcPr>
            <w:tcW w:w="4322" w:type="dxa"/>
          </w:tcPr>
          <w:p w:rsidR="001D28AF" w:rsidRPr="00F96794" w:rsidRDefault="00EC6B96" w:rsidP="001F3909">
            <w:pPr>
              <w:spacing w:before="120" w:after="120"/>
              <w:ind w:right="424"/>
              <w:jc w:val="both"/>
              <w:rPr>
                <w:b/>
                <w:color w:val="000000"/>
              </w:rPr>
            </w:pPr>
            <w:r>
              <w:rPr>
                <w:b/>
                <w:color w:val="000000"/>
              </w:rPr>
              <w:t>07 de julho</w:t>
            </w:r>
            <w:r w:rsidR="00A324C4">
              <w:rPr>
                <w:b/>
                <w:color w:val="000000"/>
              </w:rPr>
              <w:t xml:space="preserve">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 xml:space="preserve">Prova objetiva </w:t>
            </w:r>
          </w:p>
        </w:tc>
        <w:tc>
          <w:tcPr>
            <w:tcW w:w="4322" w:type="dxa"/>
          </w:tcPr>
          <w:p w:rsidR="001D28AF" w:rsidRPr="00F96794" w:rsidRDefault="00EC6B96" w:rsidP="001D28AF">
            <w:pPr>
              <w:spacing w:before="120" w:after="120"/>
              <w:ind w:right="424"/>
              <w:jc w:val="both"/>
              <w:rPr>
                <w:b/>
                <w:color w:val="000000"/>
              </w:rPr>
            </w:pPr>
            <w:r>
              <w:rPr>
                <w:b/>
                <w:color w:val="000000"/>
              </w:rPr>
              <w:t>08 de julho</w:t>
            </w:r>
            <w:r w:rsidR="00A324C4">
              <w:rPr>
                <w:b/>
                <w:color w:val="000000"/>
              </w:rPr>
              <w:t xml:space="preserve"> </w:t>
            </w:r>
            <w:proofErr w:type="spellStart"/>
            <w:r w:rsidR="00A324C4">
              <w:rPr>
                <w:b/>
                <w:color w:val="000000"/>
              </w:rPr>
              <w:t>de</w:t>
            </w:r>
            <w:proofErr w:type="spellEnd"/>
            <w:r w:rsidR="00A324C4">
              <w:rPr>
                <w:b/>
                <w:color w:val="000000"/>
              </w:rPr>
              <w:t xml:space="preserv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Divulgação do Resultado da seleção (provisório)</w:t>
            </w:r>
          </w:p>
        </w:tc>
        <w:tc>
          <w:tcPr>
            <w:tcW w:w="4322" w:type="dxa"/>
          </w:tcPr>
          <w:p w:rsidR="00A324C4" w:rsidRPr="00F96794" w:rsidRDefault="00FD5CD7" w:rsidP="00FD5CD7">
            <w:pPr>
              <w:spacing w:before="120" w:after="120"/>
              <w:ind w:right="424"/>
              <w:jc w:val="both"/>
              <w:rPr>
                <w:b/>
                <w:color w:val="000000"/>
              </w:rPr>
            </w:pPr>
            <w:r>
              <w:rPr>
                <w:b/>
                <w:color w:val="000000"/>
              </w:rPr>
              <w:t xml:space="preserve">11 </w:t>
            </w:r>
            <w:r w:rsidR="00A324C4">
              <w:rPr>
                <w:b/>
                <w:color w:val="000000"/>
              </w:rPr>
              <w:t xml:space="preserve">de </w:t>
            </w:r>
            <w:r>
              <w:rPr>
                <w:b/>
                <w:color w:val="000000"/>
              </w:rPr>
              <w:t>julho</w:t>
            </w:r>
            <w:r w:rsidR="00A324C4">
              <w:rPr>
                <w:b/>
                <w:color w:val="000000"/>
              </w:rPr>
              <w:t xml:space="preserve">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Pr>
                <w:b/>
                <w:bCs/>
                <w:color w:val="000000"/>
              </w:rPr>
              <w:t xml:space="preserve">Apresentação de </w:t>
            </w:r>
            <w:r w:rsidRPr="00F96794">
              <w:rPr>
                <w:b/>
                <w:bCs/>
                <w:color w:val="000000"/>
              </w:rPr>
              <w:t>Recursos do Resultado da seleção</w:t>
            </w:r>
          </w:p>
        </w:tc>
        <w:tc>
          <w:tcPr>
            <w:tcW w:w="4322" w:type="dxa"/>
          </w:tcPr>
          <w:p w:rsidR="001D28AF" w:rsidRPr="00F96794" w:rsidRDefault="00FD5CD7" w:rsidP="001F3909">
            <w:pPr>
              <w:spacing w:before="120" w:after="120"/>
              <w:ind w:right="424"/>
              <w:jc w:val="both"/>
              <w:rPr>
                <w:b/>
                <w:color w:val="000000"/>
              </w:rPr>
            </w:pPr>
            <w:r>
              <w:rPr>
                <w:b/>
                <w:color w:val="000000"/>
              </w:rPr>
              <w:t>12 e 13 de julho</w:t>
            </w:r>
            <w:r w:rsidR="00A324C4">
              <w:rPr>
                <w:b/>
                <w:color w:val="000000"/>
              </w:rPr>
              <w:t xml:space="preserve">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Pr>
                <w:b/>
                <w:bCs/>
                <w:color w:val="000000"/>
              </w:rPr>
              <w:t>Resultado dos Recursos da seleção</w:t>
            </w:r>
          </w:p>
        </w:tc>
        <w:tc>
          <w:tcPr>
            <w:tcW w:w="4322" w:type="dxa"/>
          </w:tcPr>
          <w:p w:rsidR="001D28AF" w:rsidRDefault="00FD5CD7" w:rsidP="005A7D3A">
            <w:pPr>
              <w:spacing w:before="120" w:after="120"/>
              <w:ind w:right="424"/>
              <w:jc w:val="both"/>
              <w:rPr>
                <w:b/>
                <w:color w:val="000000"/>
              </w:rPr>
            </w:pPr>
            <w:r>
              <w:rPr>
                <w:b/>
                <w:color w:val="000000"/>
              </w:rPr>
              <w:t>14 de julho</w:t>
            </w:r>
            <w:r w:rsidR="001F09CE">
              <w:rPr>
                <w:b/>
                <w:color w:val="000000"/>
              </w:rPr>
              <w:t xml:space="preserve"> </w:t>
            </w:r>
            <w:r w:rsidR="001D28AF">
              <w:rPr>
                <w:b/>
                <w:color w:val="000000"/>
              </w:rPr>
              <w:t>de 201</w:t>
            </w:r>
            <w:r w:rsidR="00201972">
              <w:rPr>
                <w:b/>
                <w:color w:val="000000"/>
              </w:rPr>
              <w:t>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Resultado DEFINITIVO da seleção</w:t>
            </w:r>
          </w:p>
        </w:tc>
        <w:tc>
          <w:tcPr>
            <w:tcW w:w="4322" w:type="dxa"/>
          </w:tcPr>
          <w:p w:rsidR="001D28AF" w:rsidRPr="00F96794" w:rsidRDefault="00FD5CD7" w:rsidP="005A7D3A">
            <w:pPr>
              <w:spacing w:before="120" w:after="120"/>
              <w:ind w:right="424"/>
              <w:jc w:val="both"/>
              <w:rPr>
                <w:b/>
                <w:color w:val="000000"/>
              </w:rPr>
            </w:pPr>
            <w:r>
              <w:rPr>
                <w:b/>
                <w:color w:val="000000"/>
              </w:rPr>
              <w:t>15 de julho</w:t>
            </w:r>
            <w:r w:rsidR="001F09CE">
              <w:rPr>
                <w:b/>
                <w:color w:val="000000"/>
              </w:rPr>
              <w:t xml:space="preserve"> de 2016</w:t>
            </w:r>
          </w:p>
        </w:tc>
      </w:tr>
    </w:tbl>
    <w:p w:rsidR="001D28AF" w:rsidRDefault="001D28AF" w:rsidP="001D28AF">
      <w:pPr>
        <w:jc w:val="both"/>
      </w:pPr>
    </w:p>
    <w:p w:rsidR="001D28AF" w:rsidRDefault="001D28AF" w:rsidP="001D28AF">
      <w:pPr>
        <w:jc w:val="both"/>
      </w:pPr>
    </w:p>
    <w:p w:rsidR="001D28AF" w:rsidRPr="005D31AE" w:rsidRDefault="001D28AF" w:rsidP="001D28AF">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sectPr w:rsidR="001D28AF" w:rsidSect="000862A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18" w:rsidRDefault="00015218" w:rsidP="000862A3">
      <w:r>
        <w:separator/>
      </w:r>
    </w:p>
  </w:endnote>
  <w:endnote w:type="continuationSeparator" w:id="0">
    <w:p w:rsidR="00015218" w:rsidRDefault="00015218" w:rsidP="0008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18" w:rsidRDefault="00015218" w:rsidP="000862A3">
      <w:r>
        <w:separator/>
      </w:r>
    </w:p>
  </w:footnote>
  <w:footnote w:type="continuationSeparator" w:id="0">
    <w:p w:rsidR="00015218" w:rsidRDefault="00015218" w:rsidP="0008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97" w:rsidRDefault="00015218" w:rsidP="00047583">
    <w:pPr>
      <w:pStyle w:val="Cabealho"/>
      <w:tabs>
        <w:tab w:val="left" w:pos="1560"/>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9.55pt;width:86.45pt;height:86.4pt;z-index:251657216">
          <v:imagedata r:id="rId1" o:title=""/>
          <w10:wrap type="topAndBottom"/>
        </v:shape>
        <o:OLEObject Type="Embed" ProgID="Word.Document.8" ShapeID="_x0000_s2049" DrawAspect="Content" ObjectID="_1528290291" r:id="rId2">
          <o:FieldCodes>\s</o:FieldCodes>
        </o:OLEObject>
      </w:object>
    </w:r>
    <w:r>
      <w:rPr>
        <w:noProof/>
      </w:rPr>
      <w:object w:dxaOrig="1440" w:dyaOrig="1440">
        <v:shape id="_x0000_s2050" type="#_x0000_t75" style="position:absolute;margin-left:-63pt;margin-top:-9.55pt;width:86.55pt;height:86.4pt;z-index:251658240">
          <v:imagedata r:id="rId1" o:title=""/>
          <w10:wrap type="topAndBottom"/>
        </v:shape>
        <o:OLEObject Type="Embed" ProgID="Word.Document.8" ShapeID="_x0000_s2050" DrawAspect="Content" ObjectID="_1528290292" r:id="rId3">
          <o:FieldCodes>\s</o:FieldCodes>
        </o:OLEObject>
      </w:object>
    </w:r>
    <w:r w:rsidR="00047583">
      <w:t xml:space="preserve">              </w:t>
    </w:r>
    <w:r w:rsidR="00487E97">
      <w:rPr>
        <w:rFonts w:ascii="Poster Bodoni ATT" w:hAnsi="Poster Bodoni ATT"/>
        <w:b/>
        <w:shadow/>
      </w:rPr>
      <w:t>ESTADO DE SANTA CATARINA</w:t>
    </w:r>
  </w:p>
  <w:p w:rsidR="00487E97" w:rsidRDefault="00047583" w:rsidP="00047583">
    <w:pPr>
      <w:pStyle w:val="Cabealho"/>
      <w:tabs>
        <w:tab w:val="left" w:pos="1560"/>
      </w:tabs>
      <w:rPr>
        <w:rFonts w:ascii="Poster Bodoni ATT" w:hAnsi="Poster Bodoni ATT"/>
        <w:b/>
        <w:shadow/>
      </w:rPr>
    </w:pPr>
    <w:r>
      <w:rPr>
        <w:rFonts w:ascii="Poster Bodoni ATT" w:hAnsi="Poster Bodoni ATT"/>
        <w:b/>
        <w:shadow/>
      </w:rPr>
      <w:t xml:space="preserve">         </w:t>
    </w:r>
    <w:r w:rsidR="00DC01AE">
      <w:rPr>
        <w:rFonts w:ascii="Poster Bodoni ATT" w:hAnsi="Poster Bodoni ATT"/>
        <w:b/>
        <w:shadow/>
      </w:rPr>
      <w:t xml:space="preserve"> MUNICÍPIO</w:t>
    </w:r>
    <w:r w:rsidR="00487E97">
      <w:rPr>
        <w:rFonts w:ascii="Poster Bodoni ATT" w:hAnsi="Poster Bodoni ATT"/>
        <w:b/>
        <w:shadow/>
      </w:rPr>
      <w:t xml:space="preserve"> DE GUATAMBU</w:t>
    </w:r>
  </w:p>
  <w:p w:rsidR="00487E97" w:rsidRDefault="00487E97" w:rsidP="00A76F67">
    <w:pPr>
      <w:pStyle w:val="Cabealho"/>
      <w:tabs>
        <w:tab w:val="left" w:pos="1560"/>
        <w:tab w:val="left" w:pos="6919"/>
      </w:tabs>
      <w:jc w:val="center"/>
      <w:rPr>
        <w:rFonts w:ascii="Poster Bodoni ATT" w:hAnsi="Poster Bodoni ATT"/>
        <w:b/>
        <w:i/>
        <w:shadow/>
      </w:rPr>
    </w:pPr>
    <w:r>
      <w:rPr>
        <w:rFonts w:ascii="Poster Bodoni ATT" w:hAnsi="Poster Bodoni ATT"/>
        <w:b/>
        <w:i/>
        <w:shadow/>
      </w:rPr>
      <w:t xml:space="preserve">           </w:t>
    </w:r>
  </w:p>
  <w:p w:rsidR="00487E97" w:rsidRDefault="00487E97" w:rsidP="00A76F67">
    <w:pPr>
      <w:pStyle w:val="Cabealho"/>
      <w:tabs>
        <w:tab w:val="left" w:pos="1560"/>
        <w:tab w:val="left" w:pos="6919"/>
      </w:tabs>
      <w:jc w:val="center"/>
      <w:rPr>
        <w:rFonts w:ascii="Poster Bodoni ATT" w:hAnsi="Poster Bodoni ATT"/>
        <w:b/>
        <w:i/>
        <w:shadow/>
        <w:sz w:val="22"/>
      </w:rPr>
    </w:pPr>
  </w:p>
  <w:p w:rsidR="00487E97" w:rsidRDefault="00487E97" w:rsidP="00A76F67">
    <w:pPr>
      <w:pStyle w:val="Cabealho"/>
    </w:pPr>
  </w:p>
  <w:p w:rsidR="00487E97" w:rsidRDefault="00487E97">
    <w:pPr>
      <w:pStyle w:val="Cabealho"/>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616B"/>
    <w:multiLevelType w:val="multilevel"/>
    <w:tmpl w:val="6016939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1F7E4B"/>
    <w:multiLevelType w:val="hybridMultilevel"/>
    <w:tmpl w:val="92684B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04456B"/>
    <w:multiLevelType w:val="hybridMultilevel"/>
    <w:tmpl w:val="DFD0C9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B863A54"/>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00CE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297E4A"/>
    <w:multiLevelType w:val="multilevel"/>
    <w:tmpl w:val="83A2598E"/>
    <w:lvl w:ilvl="0">
      <w:start w:val="1"/>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E883B85"/>
    <w:multiLevelType w:val="hybridMultilevel"/>
    <w:tmpl w:val="47026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EF1649F"/>
    <w:multiLevelType w:val="hybridMultilevel"/>
    <w:tmpl w:val="408CA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B560F0"/>
    <w:multiLevelType w:val="hybridMultilevel"/>
    <w:tmpl w:val="EE7CBB14"/>
    <w:lvl w:ilvl="0" w:tplc="A1888C6E">
      <w:start w:val="6"/>
      <w:numFmt w:val="decimal"/>
      <w:lvlText w:val="%1"/>
      <w:lvlJc w:val="left"/>
      <w:pPr>
        <w:tabs>
          <w:tab w:val="num" w:pos="786"/>
        </w:tabs>
        <w:ind w:left="786" w:hanging="360"/>
      </w:pPr>
      <w:rPr>
        <w:rFonts w:cs="Times New Roman" w:hint="default"/>
      </w:rPr>
    </w:lvl>
    <w:lvl w:ilvl="1" w:tplc="ED80F57C">
      <w:numFmt w:val="none"/>
      <w:lvlText w:val=""/>
      <w:lvlJc w:val="left"/>
      <w:pPr>
        <w:tabs>
          <w:tab w:val="num" w:pos="360"/>
        </w:tabs>
      </w:pPr>
      <w:rPr>
        <w:rFonts w:cs="Times New Roman"/>
      </w:rPr>
    </w:lvl>
    <w:lvl w:ilvl="2" w:tplc="381AA646">
      <w:numFmt w:val="none"/>
      <w:lvlText w:val=""/>
      <w:lvlJc w:val="left"/>
      <w:pPr>
        <w:tabs>
          <w:tab w:val="num" w:pos="360"/>
        </w:tabs>
      </w:pPr>
      <w:rPr>
        <w:rFonts w:cs="Times New Roman"/>
      </w:rPr>
    </w:lvl>
    <w:lvl w:ilvl="3" w:tplc="34D4314C">
      <w:numFmt w:val="none"/>
      <w:lvlText w:val=""/>
      <w:lvlJc w:val="left"/>
      <w:pPr>
        <w:tabs>
          <w:tab w:val="num" w:pos="360"/>
        </w:tabs>
      </w:pPr>
      <w:rPr>
        <w:rFonts w:cs="Times New Roman"/>
      </w:rPr>
    </w:lvl>
    <w:lvl w:ilvl="4" w:tplc="B3B83A40">
      <w:numFmt w:val="none"/>
      <w:lvlText w:val=""/>
      <w:lvlJc w:val="left"/>
      <w:pPr>
        <w:tabs>
          <w:tab w:val="num" w:pos="360"/>
        </w:tabs>
      </w:pPr>
      <w:rPr>
        <w:rFonts w:cs="Times New Roman"/>
      </w:rPr>
    </w:lvl>
    <w:lvl w:ilvl="5" w:tplc="290C014C">
      <w:numFmt w:val="none"/>
      <w:lvlText w:val=""/>
      <w:lvlJc w:val="left"/>
      <w:pPr>
        <w:tabs>
          <w:tab w:val="num" w:pos="360"/>
        </w:tabs>
      </w:pPr>
      <w:rPr>
        <w:rFonts w:cs="Times New Roman"/>
      </w:rPr>
    </w:lvl>
    <w:lvl w:ilvl="6" w:tplc="1102F53A">
      <w:numFmt w:val="none"/>
      <w:lvlText w:val=""/>
      <w:lvlJc w:val="left"/>
      <w:pPr>
        <w:tabs>
          <w:tab w:val="num" w:pos="360"/>
        </w:tabs>
      </w:pPr>
      <w:rPr>
        <w:rFonts w:cs="Times New Roman"/>
      </w:rPr>
    </w:lvl>
    <w:lvl w:ilvl="7" w:tplc="6C9C2BEC">
      <w:numFmt w:val="none"/>
      <w:lvlText w:val=""/>
      <w:lvlJc w:val="left"/>
      <w:pPr>
        <w:tabs>
          <w:tab w:val="num" w:pos="360"/>
        </w:tabs>
      </w:pPr>
      <w:rPr>
        <w:rFonts w:cs="Times New Roman"/>
      </w:rPr>
    </w:lvl>
    <w:lvl w:ilvl="8" w:tplc="7D6E82CC">
      <w:numFmt w:val="none"/>
      <w:lvlText w:val=""/>
      <w:lvlJc w:val="left"/>
      <w:pPr>
        <w:tabs>
          <w:tab w:val="num" w:pos="360"/>
        </w:tabs>
      </w:pPr>
      <w:rPr>
        <w:rFonts w:cs="Times New Roman"/>
      </w:rPr>
    </w:lvl>
  </w:abstractNum>
  <w:abstractNum w:abstractNumId="9">
    <w:nsid w:val="4CE52005"/>
    <w:multiLevelType w:val="multilevel"/>
    <w:tmpl w:val="6016939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901293"/>
    <w:multiLevelType w:val="multilevel"/>
    <w:tmpl w:val="46440C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B4630BD"/>
    <w:multiLevelType w:val="hybridMultilevel"/>
    <w:tmpl w:val="C35ACF22"/>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7320C4"/>
    <w:multiLevelType w:val="hybridMultilevel"/>
    <w:tmpl w:val="52EECB8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78DA15EA"/>
    <w:multiLevelType w:val="hybridMultilevel"/>
    <w:tmpl w:val="C0D404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6"/>
  </w:num>
  <w:num w:numId="5">
    <w:abstractNumId w:val="1"/>
  </w:num>
  <w:num w:numId="6">
    <w:abstractNumId w:val="12"/>
  </w:num>
  <w:num w:numId="7">
    <w:abstractNumId w:val="3"/>
  </w:num>
  <w:num w:numId="8">
    <w:abstractNumId w:val="2"/>
  </w:num>
  <w:num w:numId="9">
    <w:abstractNumId w:val="10"/>
  </w:num>
  <w:num w:numId="10">
    <w:abstractNumId w:val="0"/>
  </w:num>
  <w:num w:numId="11">
    <w:abstractNumId w:val="4"/>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3796"/>
    <w:rsid w:val="00001D46"/>
    <w:rsid w:val="000151B1"/>
    <w:rsid w:val="00015218"/>
    <w:rsid w:val="000253E6"/>
    <w:rsid w:val="00046B5E"/>
    <w:rsid w:val="00047583"/>
    <w:rsid w:val="00047D53"/>
    <w:rsid w:val="000739C6"/>
    <w:rsid w:val="000830FA"/>
    <w:rsid w:val="000862A3"/>
    <w:rsid w:val="000A3A58"/>
    <w:rsid w:val="000B333A"/>
    <w:rsid w:val="000B4299"/>
    <w:rsid w:val="000C56AB"/>
    <w:rsid w:val="000D1DF6"/>
    <w:rsid w:val="000D5B0F"/>
    <w:rsid w:val="000F3796"/>
    <w:rsid w:val="00106B44"/>
    <w:rsid w:val="00177F87"/>
    <w:rsid w:val="00184CFA"/>
    <w:rsid w:val="001A12E8"/>
    <w:rsid w:val="001A3CCE"/>
    <w:rsid w:val="001C6830"/>
    <w:rsid w:val="001D28AF"/>
    <w:rsid w:val="001E4D44"/>
    <w:rsid w:val="001F09CE"/>
    <w:rsid w:val="001F3909"/>
    <w:rsid w:val="00201972"/>
    <w:rsid w:val="00241460"/>
    <w:rsid w:val="002501FA"/>
    <w:rsid w:val="002631CC"/>
    <w:rsid w:val="00273230"/>
    <w:rsid w:val="002833C0"/>
    <w:rsid w:val="002874B8"/>
    <w:rsid w:val="002C67BC"/>
    <w:rsid w:val="002D6D67"/>
    <w:rsid w:val="002E5B7B"/>
    <w:rsid w:val="002F4761"/>
    <w:rsid w:val="002F5F32"/>
    <w:rsid w:val="00320FCB"/>
    <w:rsid w:val="00324D80"/>
    <w:rsid w:val="00334B22"/>
    <w:rsid w:val="00334FB3"/>
    <w:rsid w:val="00347C77"/>
    <w:rsid w:val="003656BE"/>
    <w:rsid w:val="003768B6"/>
    <w:rsid w:val="003A2609"/>
    <w:rsid w:val="003A3F69"/>
    <w:rsid w:val="003D2D39"/>
    <w:rsid w:val="003F600A"/>
    <w:rsid w:val="00415545"/>
    <w:rsid w:val="00416ADC"/>
    <w:rsid w:val="0043534A"/>
    <w:rsid w:val="0044404A"/>
    <w:rsid w:val="00456AFD"/>
    <w:rsid w:val="00485300"/>
    <w:rsid w:val="00487E97"/>
    <w:rsid w:val="004A40DD"/>
    <w:rsid w:val="004D02EB"/>
    <w:rsid w:val="004D2DF9"/>
    <w:rsid w:val="004D7E26"/>
    <w:rsid w:val="004F69DF"/>
    <w:rsid w:val="0054328F"/>
    <w:rsid w:val="00544515"/>
    <w:rsid w:val="0057397A"/>
    <w:rsid w:val="005B0668"/>
    <w:rsid w:val="005B7BEC"/>
    <w:rsid w:val="005C139F"/>
    <w:rsid w:val="005D31AE"/>
    <w:rsid w:val="005F0543"/>
    <w:rsid w:val="00602659"/>
    <w:rsid w:val="00602946"/>
    <w:rsid w:val="00611DE7"/>
    <w:rsid w:val="006476F8"/>
    <w:rsid w:val="00666834"/>
    <w:rsid w:val="006B1090"/>
    <w:rsid w:val="007174F2"/>
    <w:rsid w:val="007270C1"/>
    <w:rsid w:val="00737E03"/>
    <w:rsid w:val="00771BA0"/>
    <w:rsid w:val="00777E22"/>
    <w:rsid w:val="0078696D"/>
    <w:rsid w:val="00792F01"/>
    <w:rsid w:val="007B2D76"/>
    <w:rsid w:val="00801850"/>
    <w:rsid w:val="008323CF"/>
    <w:rsid w:val="00834695"/>
    <w:rsid w:val="008537D0"/>
    <w:rsid w:val="008623F1"/>
    <w:rsid w:val="00863EA3"/>
    <w:rsid w:val="00892848"/>
    <w:rsid w:val="008936AE"/>
    <w:rsid w:val="008A00EB"/>
    <w:rsid w:val="008A372D"/>
    <w:rsid w:val="008A3ACD"/>
    <w:rsid w:val="008B4A09"/>
    <w:rsid w:val="008C75F3"/>
    <w:rsid w:val="00904DF5"/>
    <w:rsid w:val="009175B9"/>
    <w:rsid w:val="00933C22"/>
    <w:rsid w:val="009452EE"/>
    <w:rsid w:val="00947EA9"/>
    <w:rsid w:val="009744D9"/>
    <w:rsid w:val="00985B9F"/>
    <w:rsid w:val="009A1D09"/>
    <w:rsid w:val="009C3328"/>
    <w:rsid w:val="009D6CE5"/>
    <w:rsid w:val="009E431A"/>
    <w:rsid w:val="00A04B40"/>
    <w:rsid w:val="00A05CD7"/>
    <w:rsid w:val="00A0778C"/>
    <w:rsid w:val="00A324C4"/>
    <w:rsid w:val="00A76F67"/>
    <w:rsid w:val="00A87597"/>
    <w:rsid w:val="00AA2E44"/>
    <w:rsid w:val="00AA5286"/>
    <w:rsid w:val="00AA5DBC"/>
    <w:rsid w:val="00AF5229"/>
    <w:rsid w:val="00B00875"/>
    <w:rsid w:val="00B02B3D"/>
    <w:rsid w:val="00B1111F"/>
    <w:rsid w:val="00B15C5E"/>
    <w:rsid w:val="00B3531A"/>
    <w:rsid w:val="00B4646A"/>
    <w:rsid w:val="00B561E2"/>
    <w:rsid w:val="00B65FBC"/>
    <w:rsid w:val="00B72BE0"/>
    <w:rsid w:val="00BE6578"/>
    <w:rsid w:val="00C15635"/>
    <w:rsid w:val="00C41D44"/>
    <w:rsid w:val="00C506B3"/>
    <w:rsid w:val="00C56D1C"/>
    <w:rsid w:val="00C623F1"/>
    <w:rsid w:val="00C67209"/>
    <w:rsid w:val="00CD30C3"/>
    <w:rsid w:val="00CE3655"/>
    <w:rsid w:val="00CF5CA2"/>
    <w:rsid w:val="00D1407C"/>
    <w:rsid w:val="00D471BD"/>
    <w:rsid w:val="00D50EEA"/>
    <w:rsid w:val="00D756A7"/>
    <w:rsid w:val="00D97593"/>
    <w:rsid w:val="00DA5CA4"/>
    <w:rsid w:val="00DB650B"/>
    <w:rsid w:val="00DB6637"/>
    <w:rsid w:val="00DC01AE"/>
    <w:rsid w:val="00DC1246"/>
    <w:rsid w:val="00DE51A3"/>
    <w:rsid w:val="00E0142D"/>
    <w:rsid w:val="00E03BC5"/>
    <w:rsid w:val="00E27157"/>
    <w:rsid w:val="00E27AA8"/>
    <w:rsid w:val="00E61AF3"/>
    <w:rsid w:val="00E71F12"/>
    <w:rsid w:val="00E72B14"/>
    <w:rsid w:val="00E745FA"/>
    <w:rsid w:val="00E821D2"/>
    <w:rsid w:val="00E96D24"/>
    <w:rsid w:val="00EA4640"/>
    <w:rsid w:val="00EB6D89"/>
    <w:rsid w:val="00EC6B96"/>
    <w:rsid w:val="00ED3550"/>
    <w:rsid w:val="00ED6D29"/>
    <w:rsid w:val="00EF2003"/>
    <w:rsid w:val="00EF7BC0"/>
    <w:rsid w:val="00F04DF8"/>
    <w:rsid w:val="00F201B4"/>
    <w:rsid w:val="00F3103E"/>
    <w:rsid w:val="00F37D87"/>
    <w:rsid w:val="00F4783A"/>
    <w:rsid w:val="00F57B05"/>
    <w:rsid w:val="00F6613E"/>
    <w:rsid w:val="00F8086F"/>
    <w:rsid w:val="00FA1762"/>
    <w:rsid w:val="00FD5CD7"/>
    <w:rsid w:val="00FE4B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7CB1CCC-1333-442E-8073-CF49D394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96"/>
    <w:rPr>
      <w:rFonts w:ascii="Times New Roman" w:eastAsia="Batang" w:hAnsi="Times New Roman"/>
      <w:sz w:val="24"/>
      <w:szCs w:val="24"/>
    </w:rPr>
  </w:style>
  <w:style w:type="paragraph" w:styleId="Ttulo6">
    <w:name w:val="heading 6"/>
    <w:basedOn w:val="Normal"/>
    <w:next w:val="Normal"/>
    <w:link w:val="Ttulo6Char"/>
    <w:qFormat/>
    <w:rsid w:val="000F3796"/>
    <w:pPr>
      <w:spacing w:before="240" w:after="60"/>
      <w:outlineLvl w:val="5"/>
    </w:pPr>
    <w:rPr>
      <w:rFonts w:ascii="Calibri" w:eastAsia="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locked/>
    <w:rsid w:val="000F3796"/>
    <w:rPr>
      <w:rFonts w:ascii="Calibri" w:hAnsi="Calibri" w:cs="Times New Roman"/>
      <w:b/>
      <w:bCs/>
      <w:lang w:eastAsia="pt-BR"/>
    </w:rPr>
  </w:style>
  <w:style w:type="paragraph" w:styleId="Cabealho">
    <w:name w:val="header"/>
    <w:basedOn w:val="Normal"/>
    <w:link w:val="CabealhoChar"/>
    <w:rsid w:val="000F3796"/>
    <w:pPr>
      <w:tabs>
        <w:tab w:val="center" w:pos="4419"/>
        <w:tab w:val="right" w:pos="8838"/>
      </w:tabs>
    </w:pPr>
  </w:style>
  <w:style w:type="character" w:customStyle="1" w:styleId="CabealhoChar">
    <w:name w:val="Cabeçalho Char"/>
    <w:basedOn w:val="Fontepargpadro"/>
    <w:link w:val="Cabealho"/>
    <w:locked/>
    <w:rsid w:val="000F3796"/>
    <w:rPr>
      <w:rFonts w:ascii="Times New Roman" w:eastAsia="Batang" w:hAnsi="Times New Roman" w:cs="Times New Roman"/>
      <w:sz w:val="24"/>
      <w:szCs w:val="24"/>
      <w:lang w:eastAsia="pt-BR"/>
    </w:rPr>
  </w:style>
  <w:style w:type="paragraph" w:styleId="Rodap">
    <w:name w:val="footer"/>
    <w:basedOn w:val="Normal"/>
    <w:link w:val="RodapChar"/>
    <w:rsid w:val="000F3796"/>
    <w:pPr>
      <w:tabs>
        <w:tab w:val="center" w:pos="4419"/>
        <w:tab w:val="right" w:pos="8838"/>
      </w:tabs>
    </w:pPr>
  </w:style>
  <w:style w:type="character" w:customStyle="1" w:styleId="RodapChar">
    <w:name w:val="Rodapé Char"/>
    <w:basedOn w:val="Fontepargpadro"/>
    <w:link w:val="Rodap"/>
    <w:locked/>
    <w:rsid w:val="000F3796"/>
    <w:rPr>
      <w:rFonts w:ascii="Times New Roman" w:eastAsia="Batang" w:hAnsi="Times New Roman" w:cs="Times New Roman"/>
      <w:sz w:val="24"/>
      <w:szCs w:val="24"/>
      <w:lang w:eastAsia="pt-BR"/>
    </w:rPr>
  </w:style>
  <w:style w:type="paragraph" w:styleId="Ttulo">
    <w:name w:val="Title"/>
    <w:basedOn w:val="Normal"/>
    <w:link w:val="TtuloChar"/>
    <w:qFormat/>
    <w:rsid w:val="000F3796"/>
    <w:pPr>
      <w:jc w:val="center"/>
    </w:pPr>
    <w:rPr>
      <w:b/>
      <w:bCs/>
      <w:sz w:val="32"/>
    </w:rPr>
  </w:style>
  <w:style w:type="character" w:customStyle="1" w:styleId="TtuloChar">
    <w:name w:val="Título Char"/>
    <w:basedOn w:val="Fontepargpadro"/>
    <w:link w:val="Ttulo"/>
    <w:locked/>
    <w:rsid w:val="000F3796"/>
    <w:rPr>
      <w:rFonts w:ascii="Times New Roman" w:eastAsia="Batang" w:hAnsi="Times New Roman" w:cs="Times New Roman"/>
      <w:b/>
      <w:bCs/>
      <w:sz w:val="24"/>
      <w:szCs w:val="24"/>
      <w:lang w:eastAsia="pt-BR"/>
    </w:rPr>
  </w:style>
  <w:style w:type="paragraph" w:styleId="Corpodetexto2">
    <w:name w:val="Body Text 2"/>
    <w:basedOn w:val="Normal"/>
    <w:link w:val="Corpodetexto2Char"/>
    <w:rsid w:val="000F3796"/>
    <w:pPr>
      <w:autoSpaceDE w:val="0"/>
      <w:autoSpaceDN w:val="0"/>
      <w:adjustRightInd w:val="0"/>
      <w:jc w:val="both"/>
    </w:pPr>
    <w:rPr>
      <w:rFonts w:ascii="Arial" w:eastAsia="Calibri" w:hAnsi="Arial" w:cs="Arial"/>
    </w:rPr>
  </w:style>
  <w:style w:type="character" w:customStyle="1" w:styleId="Corpodetexto2Char">
    <w:name w:val="Corpo de texto 2 Char"/>
    <w:basedOn w:val="Fontepargpadro"/>
    <w:link w:val="Corpodetexto2"/>
    <w:locked/>
    <w:rsid w:val="000F3796"/>
    <w:rPr>
      <w:rFonts w:ascii="Arial" w:hAnsi="Arial" w:cs="Arial"/>
      <w:sz w:val="24"/>
      <w:szCs w:val="24"/>
      <w:lang w:eastAsia="pt-BR"/>
    </w:rPr>
  </w:style>
  <w:style w:type="paragraph" w:styleId="Corpodetexto3">
    <w:name w:val="Body Text 3"/>
    <w:basedOn w:val="Normal"/>
    <w:link w:val="Corpodetexto3Char"/>
    <w:rsid w:val="000F3796"/>
    <w:pPr>
      <w:jc w:val="both"/>
    </w:pPr>
    <w:rPr>
      <w:rFonts w:ascii="Arial" w:eastAsia="Calibri" w:hAnsi="Arial" w:cs="Arial"/>
      <w:color w:val="FF0000"/>
      <w:szCs w:val="20"/>
    </w:rPr>
  </w:style>
  <w:style w:type="character" w:customStyle="1" w:styleId="Corpodetexto3Char">
    <w:name w:val="Corpo de texto 3 Char"/>
    <w:basedOn w:val="Fontepargpadro"/>
    <w:link w:val="Corpodetexto3"/>
    <w:locked/>
    <w:rsid w:val="000F3796"/>
    <w:rPr>
      <w:rFonts w:ascii="Arial" w:hAnsi="Arial" w:cs="Arial"/>
      <w:color w:val="FF0000"/>
      <w:sz w:val="20"/>
      <w:szCs w:val="20"/>
      <w:lang w:eastAsia="pt-BR"/>
    </w:rPr>
  </w:style>
  <w:style w:type="character" w:styleId="Hyperlink">
    <w:name w:val="Hyperlink"/>
    <w:basedOn w:val="Fontepargpadro"/>
    <w:rsid w:val="000F3796"/>
    <w:rPr>
      <w:rFonts w:cs="Times New Roman"/>
      <w:color w:val="0000FF"/>
      <w:u w:val="single"/>
    </w:rPr>
  </w:style>
  <w:style w:type="paragraph" w:styleId="Recuodecorpodetexto2">
    <w:name w:val="Body Text Indent 2"/>
    <w:basedOn w:val="Normal"/>
    <w:link w:val="Recuodecorpodetexto2Char"/>
    <w:rsid w:val="000F3796"/>
    <w:pPr>
      <w:spacing w:after="120" w:line="480" w:lineRule="auto"/>
      <w:ind w:left="283"/>
    </w:pPr>
  </w:style>
  <w:style w:type="character" w:customStyle="1" w:styleId="Recuodecorpodetexto2Char">
    <w:name w:val="Recuo de corpo de texto 2 Char"/>
    <w:basedOn w:val="Fontepargpadro"/>
    <w:link w:val="Recuodecorpodetexto2"/>
    <w:locked/>
    <w:rsid w:val="000F3796"/>
    <w:rPr>
      <w:rFonts w:ascii="Times New Roman" w:eastAsia="Batang" w:hAnsi="Times New Roman" w:cs="Times New Roman"/>
      <w:sz w:val="24"/>
      <w:szCs w:val="24"/>
      <w:lang w:eastAsia="pt-BR"/>
    </w:rPr>
  </w:style>
  <w:style w:type="paragraph" w:styleId="Textoembloco">
    <w:name w:val="Block Text"/>
    <w:basedOn w:val="Normal"/>
    <w:rsid w:val="000F3796"/>
    <w:pPr>
      <w:ind w:left="426" w:right="424" w:firstLine="2126"/>
      <w:jc w:val="both"/>
    </w:pPr>
    <w:rPr>
      <w:rFonts w:ascii="Tahoma" w:eastAsia="Calibri" w:hAnsi="Tahoma"/>
      <w:sz w:val="22"/>
      <w:szCs w:val="20"/>
    </w:rPr>
  </w:style>
  <w:style w:type="paragraph" w:customStyle="1" w:styleId="Default">
    <w:name w:val="Default"/>
    <w:rsid w:val="000F3796"/>
    <w:pPr>
      <w:autoSpaceDE w:val="0"/>
      <w:autoSpaceDN w:val="0"/>
      <w:adjustRightInd w:val="0"/>
    </w:pPr>
    <w:rPr>
      <w:rFonts w:ascii="Candara" w:hAnsi="Candara" w:cs="Candara"/>
      <w:color w:val="000000"/>
      <w:sz w:val="24"/>
      <w:szCs w:val="24"/>
    </w:rPr>
  </w:style>
  <w:style w:type="table" w:styleId="Tabelacomgrade">
    <w:name w:val="Table Grid"/>
    <w:basedOn w:val="Tabelanormal"/>
    <w:locked/>
    <w:rsid w:val="00786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2659"/>
    <w:pPr>
      <w:spacing w:before="100" w:beforeAutospacing="1" w:after="100" w:afterAutospacing="1"/>
    </w:pPr>
    <w:rPr>
      <w:rFonts w:eastAsia="Times New Roman"/>
    </w:rPr>
  </w:style>
  <w:style w:type="paragraph" w:customStyle="1" w:styleId="ecxmsonormal">
    <w:name w:val="ecxmsonormal"/>
    <w:basedOn w:val="Normal"/>
    <w:rsid w:val="006B1090"/>
    <w:pPr>
      <w:spacing w:before="100" w:beforeAutospacing="1" w:after="100" w:afterAutospacing="1"/>
    </w:pPr>
    <w:rPr>
      <w:rFonts w:eastAsia="Times New Roman"/>
    </w:rPr>
  </w:style>
  <w:style w:type="paragraph" w:styleId="PargrafodaLista">
    <w:name w:val="List Paragraph"/>
    <w:basedOn w:val="Normal"/>
    <w:uiPriority w:val="34"/>
    <w:qFormat/>
    <w:rsid w:val="00E72B14"/>
    <w:pPr>
      <w:ind w:left="720"/>
      <w:contextualSpacing/>
    </w:pPr>
  </w:style>
  <w:style w:type="character" w:customStyle="1" w:styleId="highlightedsearchterm">
    <w:name w:val="highlightedsearchterm"/>
    <w:basedOn w:val="Fontepargpadro"/>
    <w:rsid w:val="00DA5CA4"/>
  </w:style>
  <w:style w:type="paragraph" w:styleId="Textodebalo">
    <w:name w:val="Balloon Text"/>
    <w:basedOn w:val="Normal"/>
    <w:link w:val="TextodebaloChar"/>
    <w:semiHidden/>
    <w:unhideWhenUsed/>
    <w:rsid w:val="004D2DF9"/>
    <w:rPr>
      <w:rFonts w:ascii="Segoe UI" w:hAnsi="Segoe UI" w:cs="Segoe UI"/>
      <w:sz w:val="18"/>
      <w:szCs w:val="18"/>
    </w:rPr>
  </w:style>
  <w:style w:type="character" w:customStyle="1" w:styleId="TextodebaloChar">
    <w:name w:val="Texto de balão Char"/>
    <w:basedOn w:val="Fontepargpadro"/>
    <w:link w:val="Textodebalo"/>
    <w:semiHidden/>
    <w:rsid w:val="004D2DF9"/>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392">
      <w:bodyDiv w:val="1"/>
      <w:marLeft w:val="0"/>
      <w:marRight w:val="0"/>
      <w:marTop w:val="0"/>
      <w:marBottom w:val="0"/>
      <w:divBdr>
        <w:top w:val="none" w:sz="0" w:space="0" w:color="auto"/>
        <w:left w:val="none" w:sz="0" w:space="0" w:color="auto"/>
        <w:bottom w:val="none" w:sz="0" w:space="0" w:color="auto"/>
        <w:right w:val="none" w:sz="0" w:space="0" w:color="auto"/>
      </w:divBdr>
    </w:div>
    <w:div w:id="17131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Documento_do_Microsoft_Word_97_-_20032.doc"/><Relationship Id="rId2" Type="http://schemas.openxmlformats.org/officeDocument/2006/relationships/oleObject" Target="embeddings/Documento_do_Microsoft_Word_97_-_20031.doc"/><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1A23C-7839-45B7-A6B1-7D8290AC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7</Pages>
  <Words>1725</Words>
  <Characters>9321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EDITAL N</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dc:title>
  <dc:creator>User</dc:creator>
  <cp:lastModifiedBy>RH</cp:lastModifiedBy>
  <cp:revision>30</cp:revision>
  <cp:lastPrinted>2016-06-24T19:10:00Z</cp:lastPrinted>
  <dcterms:created xsi:type="dcterms:W3CDTF">2014-01-28T16:11:00Z</dcterms:created>
  <dcterms:modified xsi:type="dcterms:W3CDTF">2016-06-24T19:18:00Z</dcterms:modified>
</cp:coreProperties>
</file>